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8D0" w:rsidRPr="00626ED2" w:rsidRDefault="007658D0">
      <w:pPr>
        <w:jc w:val="both"/>
        <w:rPr>
          <w:b/>
          <w:sz w:val="24"/>
          <w:szCs w:val="24"/>
        </w:rPr>
      </w:pPr>
    </w:p>
    <w:p w:rsidR="00C4693B" w:rsidRPr="0038311E" w:rsidRDefault="00C4693B" w:rsidP="00C4693B">
      <w:pPr>
        <w:jc w:val="both"/>
        <w:rPr>
          <w:b/>
          <w:sz w:val="24"/>
          <w:szCs w:val="24"/>
        </w:rPr>
      </w:pPr>
      <w:r>
        <w:rPr>
          <w:b/>
          <w:sz w:val="24"/>
        </w:rPr>
        <w:t>WEG presents new SSW900 soft starter series</w:t>
      </w:r>
    </w:p>
    <w:p w:rsidR="00493F74" w:rsidRPr="0038311E" w:rsidRDefault="00AC603B" w:rsidP="00493F74">
      <w:pPr>
        <w:jc w:val="both"/>
        <w:rPr>
          <w:rFonts w:cs="Calibri"/>
          <w:b/>
          <w:bCs/>
          <w:i/>
          <w:iCs/>
        </w:rPr>
      </w:pPr>
      <w:r>
        <w:rPr>
          <w:b/>
          <w:i/>
        </w:rPr>
        <w:t>The high-performance soft starters provide gentle starting and stopping of three-phase induction motors along with comprehensive motor protection.</w:t>
      </w:r>
    </w:p>
    <w:p w:rsidR="00C7794F" w:rsidRPr="00C7794F" w:rsidRDefault="007C6B74" w:rsidP="00C7794F">
      <w:pPr>
        <w:spacing w:after="0" w:line="360" w:lineRule="auto"/>
        <w:jc w:val="both"/>
        <w:rPr>
          <w:rStyle w:val="journal-content-article"/>
        </w:rPr>
      </w:pPr>
      <w:r>
        <w:t xml:space="preserve">WEG, </w:t>
      </w:r>
      <w:r w:rsidR="00AC3F22" w:rsidRPr="00637061">
        <w:t xml:space="preserve">a leading </w:t>
      </w:r>
      <w:r w:rsidR="00AC3F22" w:rsidRPr="00C4274E">
        <w:rPr>
          <w:rFonts w:asciiTheme="minorHAnsi" w:hAnsiTheme="minorHAnsi"/>
          <w:color w:val="000000" w:themeColor="text1"/>
        </w:rPr>
        <w:t xml:space="preserve">global manufacturer of </w:t>
      </w:r>
      <w:r w:rsidR="00AC3F22" w:rsidRPr="00637061">
        <w:t>drive technology</w:t>
      </w:r>
      <w:r>
        <w:t xml:space="preserve">, presented the new SSW900 </w:t>
      </w:r>
      <w:r w:rsidR="00AC3F22">
        <w:t xml:space="preserve">series </w:t>
      </w:r>
      <w:r>
        <w:t>of soft starters at this year’s edition of SPS IPC Drives in Nuremberg (Germany). These compact soft starters, which replace the current SSW0</w:t>
      </w:r>
      <w:r w:rsidR="00867005">
        <w:t>6</w:t>
      </w:r>
      <w:bookmarkStart w:id="0" w:name="_GoBack"/>
      <w:bookmarkEnd w:id="0"/>
      <w:r>
        <w:t xml:space="preserve"> soft starter series, are designed for industrial and commercial applications. As high-performance top-end devices with integrated PLC functionality, they provide fully programmable algorithms for regulating induction motors as well as fully flexible torque control. The new series covers </w:t>
      </w:r>
      <w:r>
        <w:rPr>
          <w:rStyle w:val="journal-content-article"/>
        </w:rPr>
        <w:t xml:space="preserve">output currents from 10 A to 412 A in the </w:t>
      </w:r>
      <w:r w:rsidR="00AC3F22">
        <w:rPr>
          <w:rStyle w:val="journal-content-article"/>
        </w:rPr>
        <w:t>wide</w:t>
      </w:r>
      <w:r>
        <w:rPr>
          <w:rStyle w:val="journal-content-article"/>
        </w:rPr>
        <w:t xml:space="preserve"> voltage range of 220 to 575 V AC (three-phase) with four case sizes. Thanks to soft starting and integrated protection functions, the SSW900 ensures energy-efficient and reliable operation of electric motors.</w:t>
      </w:r>
      <w:r w:rsidR="00623853" w:rsidRPr="00623853">
        <w:t xml:space="preserve"> </w:t>
      </w:r>
      <w:r w:rsidR="00623853">
        <w:t>The device is suitable for a broad range of applications, including blowers and ventilation fans, axial, radial and centrifugal pumps, metering pumps, stirrers and mixers, conveyor belts, extruders, dryers and industrial ovens, turntables, and ball or hammer mills.</w:t>
      </w:r>
    </w:p>
    <w:p w:rsidR="00C7794F" w:rsidRDefault="00C7794F" w:rsidP="00C7794F">
      <w:pPr>
        <w:spacing w:after="0" w:line="360" w:lineRule="auto"/>
        <w:jc w:val="both"/>
        <w:rPr>
          <w:rStyle w:val="journal-content-article"/>
        </w:rPr>
      </w:pPr>
    </w:p>
    <w:p w:rsidR="003C79A1" w:rsidRPr="004732A5" w:rsidRDefault="003C79A1" w:rsidP="00C7794F">
      <w:pPr>
        <w:spacing w:after="0" w:line="360" w:lineRule="auto"/>
        <w:jc w:val="both"/>
      </w:pPr>
      <w:r>
        <w:rPr>
          <w:rStyle w:val="journal-content-article"/>
        </w:rPr>
        <w:t>Johannes Schwenger, Head of Product Management L</w:t>
      </w:r>
      <w:r w:rsidR="00AC3F22">
        <w:rPr>
          <w:rStyle w:val="journal-content-article"/>
        </w:rPr>
        <w:t xml:space="preserve">ow </w:t>
      </w:r>
      <w:r>
        <w:rPr>
          <w:rStyle w:val="journal-content-article"/>
        </w:rPr>
        <w:t>V</w:t>
      </w:r>
      <w:r w:rsidR="00AC3F22">
        <w:rPr>
          <w:rStyle w:val="journal-content-article"/>
        </w:rPr>
        <w:t>oltage</w:t>
      </w:r>
      <w:r>
        <w:rPr>
          <w:rStyle w:val="journal-content-article"/>
        </w:rPr>
        <w:t xml:space="preserve"> and M</w:t>
      </w:r>
      <w:r w:rsidR="00AC3F22">
        <w:rPr>
          <w:rStyle w:val="journal-content-article"/>
        </w:rPr>
        <w:t xml:space="preserve">edium </w:t>
      </w:r>
      <w:r>
        <w:rPr>
          <w:rStyle w:val="journal-content-article"/>
        </w:rPr>
        <w:t>V</w:t>
      </w:r>
      <w:r w:rsidR="00AC3F22">
        <w:rPr>
          <w:rStyle w:val="journal-content-article"/>
        </w:rPr>
        <w:t>oltage</w:t>
      </w:r>
      <w:r>
        <w:rPr>
          <w:rStyle w:val="journal-content-article"/>
        </w:rPr>
        <w:t xml:space="preserve"> Drive Systems Europe at WEG, comments: </w:t>
      </w:r>
      <w:r>
        <w:t xml:space="preserve">“The SSW900 series of </w:t>
      </w:r>
      <w:r>
        <w:rPr>
          <w:rStyle w:val="journal-content-article"/>
        </w:rPr>
        <w:t>soft starters</w:t>
      </w:r>
      <w:r>
        <w:t xml:space="preserve"> expands our portfolio in an area which was previously not a focus of our activities in Europe. The new SSW900 devices are easy to use, and the integrated PLC allows the output torque to be adapted to the load and the start-up current </w:t>
      </w:r>
      <w:r w:rsidR="00775D68">
        <w:t>to be</w:t>
      </w:r>
      <w:r>
        <w:t xml:space="preserve"> kept as low as possible. Numerous protection functions are also integrated to ensure reliable operation of electric motors.”</w:t>
      </w:r>
    </w:p>
    <w:p w:rsidR="00DC38F1" w:rsidRDefault="00DC38F1" w:rsidP="00DC38F1">
      <w:pPr>
        <w:spacing w:after="0" w:line="360" w:lineRule="auto"/>
        <w:jc w:val="both"/>
        <w:rPr>
          <w:rFonts w:ascii="Tahoma" w:hAnsi="Tahoma" w:cs="Tahoma"/>
          <w:color w:val="000000"/>
          <w:sz w:val="20"/>
          <w:szCs w:val="20"/>
        </w:rPr>
      </w:pPr>
    </w:p>
    <w:p w:rsidR="00912ED6" w:rsidRPr="000978A2" w:rsidRDefault="00912ED6" w:rsidP="00912ED6">
      <w:pPr>
        <w:spacing w:after="0" w:line="360" w:lineRule="auto"/>
        <w:jc w:val="both"/>
      </w:pPr>
      <w:r>
        <w:t xml:space="preserve">The soft starter supports direct motor connection in wye or delta configuration, as well as wye/delta switching with six motor leads. This allows the three motor phases to be wired directly to the three </w:t>
      </w:r>
      <w:proofErr w:type="spellStart"/>
      <w:r>
        <w:t>thyristor</w:t>
      </w:r>
      <w:proofErr w:type="spellEnd"/>
      <w:r>
        <w:t xml:space="preserve"> pairs of the SSW900. As a result, the soft starter only has to provide 58% of the rated motor current (corresponding to the phase current), allowing a smaller device to be used for the same power level. The device has an integrated bypass contactor for longer service life, optimal space utilisation and lower heat dissipation (nearly zero) in the switchgear cabinet. Ease of use is further enhanced by a real-time clock as well as diagnostic and status query functions. Three different stop methods and a kick-start function expand the scope of potential applications.</w:t>
      </w:r>
    </w:p>
    <w:p w:rsidR="00912ED6" w:rsidRDefault="00912ED6" w:rsidP="00DC38F1">
      <w:pPr>
        <w:spacing w:after="0" w:line="360" w:lineRule="auto"/>
        <w:jc w:val="both"/>
        <w:rPr>
          <w:rFonts w:cs="Calibri"/>
        </w:rPr>
      </w:pPr>
    </w:p>
    <w:p w:rsidR="00467BBC" w:rsidRDefault="00297BBF" w:rsidP="00DC38F1">
      <w:pPr>
        <w:spacing w:after="0" w:line="360" w:lineRule="auto"/>
        <w:jc w:val="both"/>
        <w:rPr>
          <w:rFonts w:cs="Calibri"/>
        </w:rPr>
      </w:pPr>
      <w:r>
        <w:lastRenderedPageBreak/>
        <w:t xml:space="preserve">The LCD display and a new user interface simplify operation and make programming changes quick and easy for users. Commissioning and programming are assisted by wizard functions. USB functionality integrated in the user interface enables configuration of the soft start parameters using the free Windows-based WPS software, as well as programming of the internal </w:t>
      </w:r>
      <w:proofErr w:type="spellStart"/>
      <w:r>
        <w:t>SoftPLC</w:t>
      </w:r>
      <w:proofErr w:type="spellEnd"/>
      <w:r>
        <w:t xml:space="preserve"> using the free WLP software.</w:t>
      </w:r>
    </w:p>
    <w:p w:rsidR="00573A6B" w:rsidRPr="00CB4B6E" w:rsidRDefault="00573A6B" w:rsidP="00DC38F1">
      <w:pPr>
        <w:spacing w:after="0" w:line="360" w:lineRule="auto"/>
        <w:jc w:val="both"/>
        <w:rPr>
          <w:rFonts w:cs="Calibri"/>
        </w:rPr>
      </w:pPr>
    </w:p>
    <w:p w:rsidR="006B71F9" w:rsidRPr="00C7794F" w:rsidRDefault="00410E77" w:rsidP="00C7794F">
      <w:pPr>
        <w:spacing w:after="0" w:line="360" w:lineRule="auto"/>
        <w:jc w:val="both"/>
        <w:rPr>
          <w:rFonts w:cs="Calibri"/>
        </w:rPr>
      </w:pPr>
      <w:r>
        <w:t xml:space="preserve">The user interface language options include English, German, Portuguese and Spanish. Users can choose from </w:t>
      </w:r>
      <w:r>
        <w:rPr>
          <w:color w:val="3B3838"/>
        </w:rPr>
        <w:t xml:space="preserve">Modbus RTU, </w:t>
      </w:r>
      <w:proofErr w:type="spellStart"/>
      <w:r>
        <w:rPr>
          <w:color w:val="3B3838"/>
        </w:rPr>
        <w:t>Profibus</w:t>
      </w:r>
      <w:proofErr w:type="spellEnd"/>
      <w:r>
        <w:rPr>
          <w:color w:val="3B3838"/>
        </w:rPr>
        <w:t xml:space="preserve"> DP, </w:t>
      </w:r>
      <w:proofErr w:type="spellStart"/>
      <w:r>
        <w:rPr>
          <w:color w:val="3B3838"/>
        </w:rPr>
        <w:t>DeviceNet</w:t>
      </w:r>
      <w:proofErr w:type="spellEnd"/>
      <w:r>
        <w:rPr>
          <w:color w:val="3B3838"/>
        </w:rPr>
        <w:t xml:space="preserve">, Ethernet/IP, Modbus TCP and </w:t>
      </w:r>
      <w:proofErr w:type="spellStart"/>
      <w:r>
        <w:rPr>
          <w:color w:val="3B3838"/>
        </w:rPr>
        <w:t>Profinet</w:t>
      </w:r>
      <w:proofErr w:type="spellEnd"/>
      <w:r>
        <w:rPr>
          <w:color w:val="3B3838"/>
        </w:rPr>
        <w:t xml:space="preserve"> I/O</w:t>
      </w:r>
      <w:r>
        <w:t xml:space="preserve"> industrial communication protocols for device connectivity. </w:t>
      </w:r>
    </w:p>
    <w:p w:rsidR="00313C92" w:rsidRDefault="00313C92" w:rsidP="006A4BF4">
      <w:pPr>
        <w:spacing w:after="0" w:line="360" w:lineRule="auto"/>
        <w:jc w:val="both"/>
        <w:rPr>
          <w:color w:val="000000"/>
        </w:rPr>
      </w:pPr>
    </w:p>
    <w:p w:rsidR="00C7794F" w:rsidRPr="00E57C29" w:rsidRDefault="00C7794F" w:rsidP="006A4BF4">
      <w:pPr>
        <w:spacing w:after="0" w:line="360" w:lineRule="auto"/>
        <w:jc w:val="both"/>
        <w:rPr>
          <w:color w:val="000000"/>
        </w:rPr>
      </w:pPr>
    </w:p>
    <w:p w:rsidR="00474B5D" w:rsidRDefault="00E43344" w:rsidP="00E43344">
      <w:r>
        <w:t xml:space="preserve">Follow WEG on </w:t>
      </w:r>
      <w:r>
        <w:rPr>
          <w:rFonts w:ascii="Arial Narrow" w:hAnsi="Arial Narrow"/>
        </w:rPr>
        <w:t xml:space="preserve">  </w:t>
      </w:r>
      <w:r>
        <w:rPr>
          <w:noProof/>
          <w:lang w:val="de-AT" w:eastAsia="de-AT" w:bidi="ar-SA"/>
        </w:rPr>
        <w:drawing>
          <wp:inline distT="0" distB="0" distL="0" distR="0">
            <wp:extent cx="304800" cy="320675"/>
            <wp:effectExtent l="0" t="0" r="0" b="3175"/>
            <wp:docPr id="1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9.jpg@01CE8155.D3CFD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9.jpg@01CE8155.D3CFD760"/>
                    <pic:cNvPicPr>
                      <a:picLocks noChangeAspect="1" noChangeArrowheads="1"/>
                    </pic:cNvPicPr>
                  </pic:nvPicPr>
                  <pic:blipFill>
                    <a:blip r:embed="rId8" r:link="rId9" cstate="print">
                      <a:extLst>
                        <a:ext uri="{28A0092B-C50C-407E-A947-70E740481C1C}">
                          <a14:useLocalDpi xmlns:a14="http://schemas.microsoft.com/office/drawing/2010/main"/>
                        </a:ext>
                      </a:extLst>
                    </a:blip>
                    <a:srcRect/>
                    <a:stretch>
                      <a:fillRect/>
                    </a:stretch>
                  </pic:blipFill>
                  <pic:spPr bwMode="auto">
                    <a:xfrm>
                      <a:off x="0" y="0"/>
                      <a:ext cx="304800" cy="320675"/>
                    </a:xfrm>
                    <a:prstGeom prst="rect">
                      <a:avLst/>
                    </a:prstGeom>
                    <a:noFill/>
                    <a:ln>
                      <a:noFill/>
                    </a:ln>
                  </pic:spPr>
                </pic:pic>
              </a:graphicData>
            </a:graphic>
          </wp:inline>
        </w:drawing>
      </w:r>
      <w:r>
        <w:t xml:space="preserve">   </w:t>
      </w:r>
      <w:r>
        <w:rPr>
          <w:noProof/>
          <w:lang w:val="de-AT" w:eastAsia="de-AT" w:bidi="ar-SA"/>
        </w:rPr>
        <w:drawing>
          <wp:inline distT="0" distB="0" distL="0" distR="0">
            <wp:extent cx="320675" cy="320675"/>
            <wp:effectExtent l="0" t="0" r="3175" b="3175"/>
            <wp:docPr id="9"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11.jpg@01CE8155.D3CFD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11.jpg@01CE8155.D3CFD760"/>
                    <pic:cNvPicPr>
                      <a:picLocks noChangeAspect="1" noChangeArrowheads="1"/>
                    </pic:cNvPicPr>
                  </pic:nvPicPr>
                  <pic:blipFill>
                    <a:blip r:embed="rId10" r:link="rId11" cstate="print">
                      <a:extLst>
                        <a:ext uri="{28A0092B-C50C-407E-A947-70E740481C1C}">
                          <a14:useLocalDpi xmlns:a14="http://schemas.microsoft.com/office/drawing/2010/main"/>
                        </a:ext>
                      </a:extLst>
                    </a:blip>
                    <a:srcRect/>
                    <a:stretch>
                      <a:fillRect/>
                    </a:stretch>
                  </pic:blipFill>
                  <pic:spPr bwMode="auto">
                    <a:xfrm>
                      <a:off x="0" y="0"/>
                      <a:ext cx="320675" cy="320675"/>
                    </a:xfrm>
                    <a:prstGeom prst="rect">
                      <a:avLst/>
                    </a:prstGeom>
                    <a:noFill/>
                    <a:ln>
                      <a:noFill/>
                    </a:ln>
                  </pic:spPr>
                </pic:pic>
              </a:graphicData>
            </a:graphic>
          </wp:inline>
        </w:drawing>
      </w:r>
      <w:r>
        <w:t xml:space="preserve">  </w:t>
      </w:r>
      <w:r>
        <w:rPr>
          <w:noProof/>
          <w:lang w:val="de-AT" w:eastAsia="de-AT" w:bidi="ar-SA"/>
        </w:rPr>
        <w:drawing>
          <wp:inline distT="0" distB="0" distL="0" distR="0">
            <wp:extent cx="304800" cy="320675"/>
            <wp:effectExtent l="0" t="0" r="0" b="3175"/>
            <wp:docPr id="8" name="Picture 3"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10.jpg@01CE8155.D3CFD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10.jpg@01CE8155.D3CFD760"/>
                    <pic:cNvPicPr>
                      <a:picLocks noChangeAspect="1" noChangeArrowheads="1"/>
                    </pic:cNvPicPr>
                  </pic:nvPicPr>
                  <pic:blipFill>
                    <a:blip r:embed="rId12" r:link="rId13" cstate="print">
                      <a:extLst>
                        <a:ext uri="{28A0092B-C50C-407E-A947-70E740481C1C}">
                          <a14:useLocalDpi xmlns:a14="http://schemas.microsoft.com/office/drawing/2010/main"/>
                        </a:ext>
                      </a:extLst>
                    </a:blip>
                    <a:srcRect/>
                    <a:stretch>
                      <a:fillRect/>
                    </a:stretch>
                  </pic:blipFill>
                  <pic:spPr bwMode="auto">
                    <a:xfrm>
                      <a:off x="0" y="0"/>
                      <a:ext cx="304800" cy="320675"/>
                    </a:xfrm>
                    <a:prstGeom prst="rect">
                      <a:avLst/>
                    </a:prstGeom>
                    <a:noFill/>
                    <a:ln>
                      <a:noFill/>
                    </a:ln>
                  </pic:spPr>
                </pic:pic>
              </a:graphicData>
            </a:graphic>
          </wp:inline>
        </w:drawing>
      </w:r>
    </w:p>
    <w:p w:rsidR="006B71F9" w:rsidRDefault="006B71F9" w:rsidP="00E43344">
      <w:pPr>
        <w:rPr>
          <w:b/>
        </w:rPr>
      </w:pPr>
    </w:p>
    <w:p w:rsidR="0071584D" w:rsidRDefault="0071584D" w:rsidP="00E43344">
      <w:pPr>
        <w:rPr>
          <w:b/>
        </w:rPr>
      </w:pPr>
      <w:r>
        <w:rPr>
          <w:b/>
        </w:rPr>
        <w:t>Figure captions:</w:t>
      </w:r>
    </w:p>
    <w:p w:rsidR="0071584D" w:rsidRDefault="00150D9D" w:rsidP="00E43344">
      <w:pPr>
        <w:rPr>
          <w:b/>
        </w:rPr>
      </w:pPr>
      <w:r>
        <w:rPr>
          <w:b/>
          <w:noProof/>
          <w:lang w:val="de-AT" w:eastAsia="de-AT" w:bidi="ar-SA"/>
        </w:rPr>
        <w:drawing>
          <wp:inline distT="0" distB="0" distL="0" distR="0">
            <wp:extent cx="1743519" cy="1948640"/>
            <wp:effectExtent l="0" t="0" r="9525" b="0"/>
            <wp:docPr id="15" name="Grafik 15" descr="\\EgnyteDrive\technicalassociates\Shared\Techpub E\TP Germany\WEG Germany\Press\WEG000853 - Softstarter SSW900\SSW900_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gnyteDrive\technicalassociates\Shared\Techpub E\TP Germany\WEG Germany\Press\WEG000853 - Softstarter SSW900\SSW900_preview.jpg"/>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1752353" cy="1958514"/>
                    </a:xfrm>
                    <a:prstGeom prst="rect">
                      <a:avLst/>
                    </a:prstGeom>
                    <a:noFill/>
                    <a:ln>
                      <a:noFill/>
                    </a:ln>
                  </pic:spPr>
                </pic:pic>
              </a:graphicData>
            </a:graphic>
          </wp:inline>
        </w:drawing>
      </w:r>
    </w:p>
    <w:p w:rsidR="0071584D" w:rsidRDefault="001A2F5F" w:rsidP="00E43344">
      <w:pPr>
        <w:rPr>
          <w:rFonts w:cs="Calibri"/>
        </w:rPr>
      </w:pPr>
      <w:r>
        <w:rPr>
          <w:b/>
        </w:rPr>
        <w:t>WEG000853_Figure</w:t>
      </w:r>
      <w:r w:rsidR="00983B95">
        <w:rPr>
          <w:b/>
        </w:rPr>
        <w:t>1:</w:t>
      </w:r>
      <w:r w:rsidR="00983B95">
        <w:t xml:space="preserve"> The SSW900 soft starter features an LCD display and programming wizards for especially convenient operation</w:t>
      </w:r>
    </w:p>
    <w:p w:rsidR="00777996" w:rsidRDefault="00777996" w:rsidP="00E43344">
      <w:r>
        <w:rPr>
          <w:noProof/>
          <w:lang w:val="de-AT" w:eastAsia="de-AT" w:bidi="ar-SA"/>
        </w:rPr>
        <w:drawing>
          <wp:inline distT="0" distB="0" distL="0" distR="0">
            <wp:extent cx="1677189" cy="1787894"/>
            <wp:effectExtent l="0" t="0" r="0" b="317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SW900 - MEC C_PERS.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91764" cy="1803431"/>
                    </a:xfrm>
                    <a:prstGeom prst="rect">
                      <a:avLst/>
                    </a:prstGeom>
                  </pic:spPr>
                </pic:pic>
              </a:graphicData>
            </a:graphic>
          </wp:inline>
        </w:drawing>
      </w:r>
    </w:p>
    <w:p w:rsidR="000A2E15" w:rsidRDefault="001A2F5F" w:rsidP="00C7794F">
      <w:pPr>
        <w:rPr>
          <w:rFonts w:cs="Calibri"/>
        </w:rPr>
      </w:pPr>
      <w:r>
        <w:rPr>
          <w:b/>
        </w:rPr>
        <w:lastRenderedPageBreak/>
        <w:t>WEG000853_Figure</w:t>
      </w:r>
      <w:r w:rsidR="00B02C96">
        <w:rPr>
          <w:b/>
        </w:rPr>
        <w:t>2</w:t>
      </w:r>
      <w:r w:rsidR="00410E77">
        <w:rPr>
          <w:b/>
        </w:rPr>
        <w:t>:</w:t>
      </w:r>
      <w:r w:rsidR="00410E77">
        <w:t xml:space="preserve"> The high-performance SSW900 soft starter provides gentle starting and stopping of three-phase induction motors along with comprehensive motor protection</w:t>
      </w:r>
    </w:p>
    <w:p w:rsidR="00C7794F" w:rsidRDefault="00C7794F" w:rsidP="00C7794F">
      <w:pPr>
        <w:rPr>
          <w:rFonts w:cs="Calibri"/>
        </w:rPr>
      </w:pPr>
    </w:p>
    <w:p w:rsidR="001A2F5F" w:rsidRPr="005964D6" w:rsidRDefault="001A2F5F" w:rsidP="00C7794F">
      <w:pPr>
        <w:rPr>
          <w:rFonts w:cs="Calibri"/>
          <w:vanish/>
        </w:rPr>
      </w:pPr>
    </w:p>
    <w:p w:rsidR="001A2F5F" w:rsidRPr="008821E9" w:rsidRDefault="001A2F5F" w:rsidP="001A2F5F">
      <w:pPr>
        <w:pStyle w:val="berschrift2"/>
        <w:rPr>
          <w:rFonts w:ascii="Calibri" w:hAnsi="Calibri" w:cs="Calibri"/>
          <w:color w:val="auto"/>
          <w:sz w:val="22"/>
          <w:szCs w:val="22"/>
        </w:rPr>
      </w:pPr>
      <w:r w:rsidRPr="008821E9">
        <w:rPr>
          <w:rFonts w:ascii="Calibri" w:hAnsi="Calibri" w:cs="Calibri"/>
          <w:color w:val="auto"/>
          <w:sz w:val="22"/>
          <w:szCs w:val="22"/>
        </w:rPr>
        <w:t>About WEG</w:t>
      </w:r>
    </w:p>
    <w:p w:rsidR="001A2F5F" w:rsidRPr="008816F6" w:rsidRDefault="001A2F5F" w:rsidP="001A2F5F">
      <w:pPr>
        <w:jc w:val="both"/>
      </w:pPr>
      <w:r w:rsidRPr="008816F6">
        <w:t>WEG is one of the largest global manufacturers of electric equipment, having five main Business Units: Motors, Energy, Transmission and Distribution, Automation and Coatings.  The company employs over 3</w:t>
      </w:r>
      <w:r>
        <w:t>1</w:t>
      </w:r>
      <w:r w:rsidRPr="008816F6">
        <w:t>,000 people worldwide and in 201</w:t>
      </w:r>
      <w:r>
        <w:t>4</w:t>
      </w:r>
      <w:r w:rsidRPr="008816F6">
        <w:t xml:space="preserve"> achieved global sales of R$</w:t>
      </w:r>
      <w:r>
        <w:t>7</w:t>
      </w:r>
      <w:r w:rsidRPr="008816F6">
        <w:t>.8 billion, representing success across a wide range of product groups.  These include the latest generation of transformers, LV control gear, generators, gear motors, inverter drive systems, soft starters, LV/MV and HV motors, ATEX-compliant explosion proof motors, smoke extraction motors and full turnkey systems.  </w:t>
      </w:r>
    </w:p>
    <w:p w:rsidR="001A2F5F" w:rsidRPr="008816F6" w:rsidRDefault="001A2F5F" w:rsidP="001A2F5F">
      <w:pPr>
        <w:jc w:val="both"/>
      </w:pPr>
      <w:r w:rsidRPr="008816F6">
        <w:rPr>
          <w:shd w:val="clear" w:color="auto" w:fill="FFFFFF"/>
        </w:rPr>
        <w:t>Its power generation, transmission and distribution solutions enable those across many industries, especially in the oil &amp; gas, water, power distribution, chemical and petrochemical markets, to operate more efficiently, and to reduce energy usage, carbon emissions and environmental impact.</w:t>
      </w:r>
      <w:r w:rsidRPr="008816F6">
        <w:t xml:space="preserve"> </w:t>
      </w:r>
      <w:r w:rsidRPr="008816F6">
        <w:rPr>
          <w:shd w:val="clear" w:color="auto" w:fill="FFFFFF"/>
        </w:rPr>
        <w:t>In addition, WEG provides full solutions for renewable energy projects, producing complete wind turbine systems.</w:t>
      </w:r>
    </w:p>
    <w:p w:rsidR="001A2F5F" w:rsidRDefault="001A2F5F" w:rsidP="001A2F5F">
      <w:pPr>
        <w:pStyle w:val="StandardWeb"/>
        <w:rPr>
          <w:rStyle w:val="Fett"/>
          <w:rFonts w:ascii="Calibri" w:hAnsi="Calibri" w:cs="Calibri"/>
          <w:lang w:val="en-US"/>
        </w:rPr>
      </w:pPr>
    </w:p>
    <w:p w:rsidR="001A2F5F" w:rsidRDefault="001A2F5F" w:rsidP="001A2F5F">
      <w:pPr>
        <w:pStyle w:val="StandardWeb"/>
      </w:pPr>
      <w:r>
        <w:rPr>
          <w:rStyle w:val="Fett"/>
          <w:rFonts w:ascii="Calibri" w:hAnsi="Calibri" w:cs="Calibri"/>
          <w:sz w:val="22"/>
          <w:szCs w:val="22"/>
        </w:rPr>
        <w:t>Editorial Contact</w:t>
      </w:r>
    </w:p>
    <w:p w:rsidR="001A2F5F" w:rsidRDefault="001A2F5F" w:rsidP="001A2F5F">
      <w:pPr>
        <w:pStyle w:val="StandardWeb"/>
        <w:rPr>
          <w:rFonts w:ascii="Calibri" w:hAnsi="Calibri" w:cs="Calibri"/>
          <w:sz w:val="22"/>
          <w:szCs w:val="22"/>
        </w:rPr>
      </w:pPr>
      <w:r>
        <w:rPr>
          <w:rFonts w:ascii="Calibri" w:hAnsi="Calibri" w:cs="Calibri"/>
          <w:sz w:val="22"/>
          <w:szCs w:val="22"/>
        </w:rPr>
        <w:t>Marco Giudici, Technical Publicity</w:t>
      </w:r>
      <w:r>
        <w:rPr>
          <w:rFonts w:ascii="Calibri" w:hAnsi="Calibri" w:cs="Calibri"/>
          <w:sz w:val="22"/>
          <w:szCs w:val="22"/>
        </w:rPr>
        <w:br/>
        <w:t xml:space="preserve">Tel: +44 (0)1582 390991 </w:t>
      </w:r>
      <w:r>
        <w:rPr>
          <w:rFonts w:ascii="Calibri" w:hAnsi="Calibri" w:cs="Calibri"/>
          <w:sz w:val="22"/>
          <w:szCs w:val="22"/>
        </w:rPr>
        <w:br/>
        <w:t xml:space="preserve">Email: </w:t>
      </w:r>
      <w:hyperlink r:id="rId16" w:history="1">
        <w:r>
          <w:rPr>
            <w:rStyle w:val="Hyperlink"/>
            <w:rFonts w:ascii="Calibri" w:hAnsi="Calibri" w:cs="Calibri"/>
            <w:sz w:val="22"/>
            <w:szCs w:val="22"/>
          </w:rPr>
          <w:t>mgiudici@technical-group.com</w:t>
        </w:r>
      </w:hyperlink>
      <w:r>
        <w:rPr>
          <w:rFonts w:ascii="Calibri" w:hAnsi="Calibri" w:cs="Calibri"/>
          <w:sz w:val="22"/>
          <w:szCs w:val="22"/>
        </w:rPr>
        <w:t xml:space="preserve"> </w:t>
      </w:r>
    </w:p>
    <w:p w:rsidR="001A2F5F" w:rsidRDefault="001A2F5F" w:rsidP="001A2F5F">
      <w:pPr>
        <w:pStyle w:val="StandardWeb"/>
        <w:rPr>
          <w:rStyle w:val="Fett"/>
        </w:rPr>
      </w:pPr>
    </w:p>
    <w:p w:rsidR="001A2F5F" w:rsidRDefault="001A2F5F" w:rsidP="001A2F5F">
      <w:pPr>
        <w:pStyle w:val="StandardWeb"/>
      </w:pPr>
      <w:r>
        <w:rPr>
          <w:rStyle w:val="Fett"/>
          <w:rFonts w:ascii="Calibri" w:hAnsi="Calibri" w:cs="Calibri"/>
          <w:sz w:val="22"/>
          <w:szCs w:val="22"/>
        </w:rPr>
        <w:t>Company Contact</w:t>
      </w:r>
    </w:p>
    <w:p w:rsidR="001A2F5F" w:rsidRDefault="001A2F5F" w:rsidP="001A2F5F">
      <w:pPr>
        <w:pStyle w:val="StandardWeb"/>
        <w:rPr>
          <w:rFonts w:ascii="Calibri" w:hAnsi="Calibri" w:cs="Calibri"/>
          <w:sz w:val="22"/>
          <w:szCs w:val="22"/>
        </w:rPr>
      </w:pPr>
      <w:r>
        <w:rPr>
          <w:rFonts w:ascii="Calibri" w:hAnsi="Calibri" w:cs="Calibri"/>
          <w:sz w:val="22"/>
          <w:szCs w:val="22"/>
        </w:rPr>
        <w:t xml:space="preserve">Marek Lukaszczyk, WEG (UK) Ltd </w:t>
      </w:r>
      <w:r>
        <w:rPr>
          <w:rFonts w:ascii="Calibri" w:hAnsi="Calibri" w:cs="Calibri"/>
          <w:sz w:val="22"/>
          <w:szCs w:val="22"/>
        </w:rPr>
        <w:br/>
        <w:t>Tel: +44(0)1527 513800 Fax: +44(0)1527 513810</w:t>
      </w:r>
      <w:r>
        <w:rPr>
          <w:rFonts w:ascii="Calibri" w:hAnsi="Calibri" w:cs="Calibri"/>
          <w:sz w:val="22"/>
          <w:szCs w:val="22"/>
        </w:rPr>
        <w:br/>
        <w:t xml:space="preserve">Email:  </w:t>
      </w:r>
      <w:hyperlink r:id="rId17" w:history="1">
        <w:r>
          <w:rPr>
            <w:rStyle w:val="Hyperlink"/>
            <w:rFonts w:ascii="Calibri" w:hAnsi="Calibri" w:cs="Calibri"/>
            <w:sz w:val="22"/>
            <w:szCs w:val="22"/>
          </w:rPr>
          <w:t>wegsales@wegelectricmotors.co.uk</w:t>
        </w:r>
      </w:hyperlink>
    </w:p>
    <w:p w:rsidR="001A2F5F" w:rsidRPr="00406A4C" w:rsidRDefault="001A2F5F" w:rsidP="001A2F5F">
      <w:pPr>
        <w:pStyle w:val="StandardWeb"/>
        <w:rPr>
          <w:rFonts w:ascii="Calibri" w:hAnsi="Calibri" w:cs="Calibri"/>
          <w:sz w:val="22"/>
          <w:szCs w:val="22"/>
          <w:highlight w:val="cyan"/>
        </w:rPr>
      </w:pPr>
    </w:p>
    <w:p w:rsidR="001A2F5F" w:rsidRPr="00A13DD5" w:rsidRDefault="001A2F5F" w:rsidP="001A2F5F">
      <w:pPr>
        <w:pStyle w:val="StandardWeb"/>
        <w:rPr>
          <w:rFonts w:ascii="Calibri" w:hAnsi="Calibri" w:cs="Calibri"/>
          <w:sz w:val="22"/>
          <w:szCs w:val="22"/>
          <w:lang w:val="de-DE"/>
        </w:rPr>
      </w:pPr>
      <w:r>
        <w:rPr>
          <w:rFonts w:ascii="Calibri" w:hAnsi="Calibri" w:cs="Calibri"/>
          <w:sz w:val="22"/>
          <w:szCs w:val="22"/>
          <w:lang w:val="de-DE"/>
        </w:rPr>
        <w:t xml:space="preserve">Web: </w:t>
      </w:r>
      <w:hyperlink r:id="rId18" w:history="1">
        <w:r>
          <w:rPr>
            <w:rStyle w:val="Hyperlink"/>
            <w:rFonts w:ascii="Calibri" w:hAnsi="Calibri" w:cs="Calibri"/>
            <w:sz w:val="22"/>
            <w:szCs w:val="22"/>
            <w:lang w:val="de-DE"/>
          </w:rPr>
          <w:t>www.weg.net</w:t>
        </w:r>
      </w:hyperlink>
      <w:r>
        <w:rPr>
          <w:rStyle w:val="Hyperlink"/>
          <w:rFonts w:ascii="Calibri" w:hAnsi="Calibri" w:cs="Calibri"/>
          <w:sz w:val="22"/>
          <w:szCs w:val="22"/>
          <w:lang w:val="de-DE"/>
        </w:rPr>
        <w:t>/uk</w:t>
      </w:r>
    </w:p>
    <w:p w:rsidR="00912731" w:rsidRPr="00775D68" w:rsidRDefault="00912731" w:rsidP="00912731">
      <w:pPr>
        <w:pStyle w:val="StandardWeb"/>
        <w:rPr>
          <w:lang w:val="de-DE"/>
        </w:rPr>
      </w:pPr>
    </w:p>
    <w:p w:rsidR="007658D0" w:rsidRPr="005964D6" w:rsidRDefault="007658D0" w:rsidP="00912731">
      <w:pPr>
        <w:pStyle w:val="berschrift2"/>
        <w:jc w:val="both"/>
        <w:rPr>
          <w:vanish/>
        </w:rPr>
      </w:pPr>
    </w:p>
    <w:sectPr w:rsidR="007658D0" w:rsidRPr="005964D6" w:rsidSect="004F6F9A">
      <w:headerReference w:type="default" r:id="rId19"/>
      <w:footerReference w:type="default" r:id="rId20"/>
      <w:headerReference w:type="first" r:id="rId21"/>
      <w:footerReference w:type="first" r:id="rId22"/>
      <w:pgSz w:w="11906" w:h="16838"/>
      <w:pgMar w:top="2155" w:right="1133"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B98" w:rsidRDefault="00592B98">
      <w:r>
        <w:separator/>
      </w:r>
    </w:p>
  </w:endnote>
  <w:endnote w:type="continuationSeparator" w:id="0">
    <w:p w:rsidR="00592B98" w:rsidRDefault="00592B98">
      <w:r>
        <w:continuationSeparator/>
      </w:r>
    </w:p>
  </w:endnote>
  <w:endnote w:type="continuationNotice" w:id="1">
    <w:p w:rsidR="00592B98" w:rsidRDefault="00592B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LT Pro 45 Light">
    <w:panose1 w:val="00000000000000000000"/>
    <w:charset w:val="00"/>
    <w:family w:val="auto"/>
    <w:notTrueType/>
    <w:pitch w:val="default"/>
    <w:sig w:usb0="00000003" w:usb1="00000000" w:usb2="00000000" w:usb3="00000000" w:csb0="00000001" w:csb1="00000000"/>
  </w:font>
  <w:font w:name="Times 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1B5" w:rsidRDefault="009751B5">
    <w:pPr>
      <w:pStyle w:val="Fuzeile"/>
      <w:jc w:val="right"/>
      <w:rPr>
        <w:rFonts w:ascii="Helvetica" w:hAnsi="Helvetic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1B5" w:rsidRDefault="001A2F5F">
    <w:pPr>
      <w:pStyle w:val="Fuzeile"/>
    </w:pPr>
    <w:r>
      <w:rPr>
        <w:noProof/>
        <w:lang w:val="de-AT" w:eastAsia="de-AT" w:bidi="ar-SA"/>
      </w:rPr>
      <mc:AlternateContent>
        <mc:Choice Requires="wps">
          <w:drawing>
            <wp:anchor distT="0" distB="0" distL="114300" distR="114300" simplePos="0" relativeHeight="251660288" behindDoc="0" locked="1" layoutInCell="1" allowOverlap="1">
              <wp:simplePos x="0" y="0"/>
              <wp:positionH relativeFrom="page">
                <wp:posOffset>900430</wp:posOffset>
              </wp:positionH>
              <wp:positionV relativeFrom="page">
                <wp:posOffset>10009505</wp:posOffset>
              </wp:positionV>
              <wp:extent cx="5760085" cy="149860"/>
              <wp:effectExtent l="0" t="0" r="12065" b="254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51B5" w:rsidRDefault="009751B5">
                          <w:pPr>
                            <w:tabs>
                              <w:tab w:val="right" w:pos="9000"/>
                            </w:tabs>
                            <w:rPr>
                              <w:rFonts w:ascii="Helvetica" w:hAnsi="Helvetica" w:cs="Arial"/>
                              <w:sz w:val="16"/>
                              <w:szCs w:val="16"/>
                            </w:rPr>
                          </w:pP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70.9pt;margin-top:788.15pt;width:453.55pt;height:1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" filled="f" stroked="f">
              <v:textbox inset="0,0,0,0">
                <w:txbxContent>
                  <w:p w:rsidR="009751B5" w:rsidRDefault="009751B5">
                    <w:pPr>
                      <w:tabs>
                        <w:tab w:val="right" w:pos="9000"/>
                      </w:tabs>
                      <w:rPr>
                        <w:rFonts w:ascii="Helvetica" w:hAnsi="Helvetica" w:cs="Arial"/>
                        <w:sz w:val="16"/>
                        <w:szCs w:val="16"/>
                      </w:rPr>
                    </w:pPr>
                    <w:r>
                      <w:tab/>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B98" w:rsidRDefault="00592B98">
      <w:r>
        <w:separator/>
      </w:r>
    </w:p>
  </w:footnote>
  <w:footnote w:type="continuationSeparator" w:id="0">
    <w:p w:rsidR="00592B98" w:rsidRDefault="00592B98">
      <w:r>
        <w:continuationSeparator/>
      </w:r>
    </w:p>
  </w:footnote>
  <w:footnote w:type="continuationNotice" w:id="1">
    <w:p w:rsidR="00592B98" w:rsidRDefault="00592B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1B5" w:rsidRDefault="009751B5">
    <w:pPr>
      <w:pStyle w:val="Kopfzeile"/>
    </w:pPr>
  </w:p>
  <w:p w:rsidR="009751B5" w:rsidRDefault="009751B5">
    <w:pPr>
      <w:pStyle w:val="Kopfzeile"/>
    </w:pPr>
  </w:p>
  <w:p w:rsidR="009751B5" w:rsidRDefault="009751B5">
    <w:pPr>
      <w:pStyle w:val="Kopfzeile"/>
    </w:pPr>
  </w:p>
  <w:p w:rsidR="009751B5" w:rsidRDefault="009751B5">
    <w:pPr>
      <w:pStyle w:val="Kopfzeile"/>
    </w:pPr>
  </w:p>
  <w:p w:rsidR="009751B5" w:rsidRDefault="009751B5">
    <w:pPr>
      <w:pStyle w:val="Kopfzeile"/>
    </w:pPr>
  </w:p>
  <w:p w:rsidR="009751B5" w:rsidRDefault="00474B5D">
    <w:pPr>
      <w:pStyle w:val="Kopfzeile"/>
    </w:pPr>
    <w:r>
      <w:rPr>
        <w:noProof/>
        <w:lang w:val="de-AT" w:eastAsia="de-AT" w:bidi="ar-SA"/>
      </w:rPr>
      <w:drawing>
        <wp:anchor distT="0" distB="0" distL="114300" distR="114300" simplePos="0" relativeHeight="251657216" behindDoc="1" locked="1" layoutInCell="0" allowOverlap="1">
          <wp:simplePos x="0" y="0"/>
          <wp:positionH relativeFrom="page">
            <wp:posOffset>-36195</wp:posOffset>
          </wp:positionH>
          <wp:positionV relativeFrom="page">
            <wp:posOffset>1908175</wp:posOffset>
          </wp:positionV>
          <wp:extent cx="723900" cy="1924050"/>
          <wp:effectExtent l="0" t="0" r="0" b="0"/>
          <wp:wrapNone/>
          <wp:docPr id="6" name="Bild 4" descr="Ka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Kas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1924050"/>
                  </a:xfrm>
                  <a:prstGeom prst="rect">
                    <a:avLst/>
                  </a:prstGeom>
                  <a:noFill/>
                </pic:spPr>
              </pic:pic>
            </a:graphicData>
          </a:graphic>
        </wp:anchor>
      </w:drawing>
    </w:r>
    <w:r>
      <w:rPr>
        <w:noProof/>
        <w:lang w:val="de-AT" w:eastAsia="de-AT" w:bidi="ar-SA"/>
      </w:rPr>
      <w:drawing>
        <wp:anchor distT="0" distB="0" distL="114300" distR="114300" simplePos="0" relativeHeight="251656192" behindDoc="0" locked="1" layoutInCell="1" allowOverlap="1">
          <wp:simplePos x="0" y="0"/>
          <wp:positionH relativeFrom="page">
            <wp:posOffset>5760720</wp:posOffset>
          </wp:positionH>
          <wp:positionV relativeFrom="page">
            <wp:posOffset>720090</wp:posOffset>
          </wp:positionV>
          <wp:extent cx="723900" cy="504825"/>
          <wp:effectExtent l="0" t="0" r="0" b="9525"/>
          <wp:wrapNone/>
          <wp:docPr id="2" name="Bild 2" descr="WEG_4c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WEG_4c Kop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504825"/>
                  </a:xfrm>
                  <a:prstGeom prst="rect">
                    <a:avLst/>
                  </a:prstGeom>
                  <a:noFill/>
                </pic:spPr>
              </pic:pic>
            </a:graphicData>
          </a:graphic>
        </wp:anchor>
      </w:drawing>
    </w:r>
    <w:r>
      <w:rPr>
        <w:noProof/>
        <w:lang w:val="de-AT" w:eastAsia="de-AT" w:bidi="ar-SA"/>
      </w:rPr>
      <w:drawing>
        <wp:anchor distT="0" distB="0" distL="114300" distR="114300" simplePos="0" relativeHeight="251655168" behindDoc="1" locked="1" layoutInCell="1" allowOverlap="1">
          <wp:simplePos x="0" y="0"/>
          <wp:positionH relativeFrom="page">
            <wp:posOffset>5760720</wp:posOffset>
          </wp:positionH>
          <wp:positionV relativeFrom="page">
            <wp:posOffset>720090</wp:posOffset>
          </wp:positionV>
          <wp:extent cx="723900" cy="504825"/>
          <wp:effectExtent l="0" t="0" r="0" b="9525"/>
          <wp:wrapNone/>
          <wp:docPr id="3" name="Bild 1" descr="WEG_4c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EG_4c Kop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50482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1B5" w:rsidRDefault="009751B5">
    <w:pPr>
      <w:pStyle w:val="Kopfzeile"/>
      <w:rPr>
        <w:rFonts w:ascii="Calibri" w:hAnsi="Calibri" w:cs="Calibri"/>
      </w:rPr>
    </w:pPr>
  </w:p>
  <w:p w:rsidR="005964D6" w:rsidRDefault="009751B5">
    <w:pPr>
      <w:spacing w:after="0"/>
      <w:rPr>
        <w:sz w:val="36"/>
      </w:rPr>
    </w:pPr>
    <w:r>
      <w:rPr>
        <w:sz w:val="36"/>
      </w:rPr>
      <w:t>PRESS RELEASE</w:t>
    </w:r>
  </w:p>
  <w:p w:rsidR="009751B5" w:rsidRPr="004F6F9A" w:rsidRDefault="009751B5">
    <w:pPr>
      <w:pStyle w:val="Kopfzeile"/>
      <w:rPr>
        <w:rFonts w:ascii="Calibri" w:hAnsi="Calibri" w:cs="Calibri"/>
      </w:rPr>
    </w:pPr>
  </w:p>
  <w:p w:rsidR="009751B5" w:rsidRPr="004F6F9A" w:rsidRDefault="00474B5D">
    <w:pPr>
      <w:pStyle w:val="Kopfzeile"/>
      <w:rPr>
        <w:rFonts w:ascii="Calibri" w:hAnsi="Calibri" w:cs="Calibri"/>
        <w:sz w:val="22"/>
        <w:szCs w:val="22"/>
      </w:rPr>
    </w:pPr>
    <w:r>
      <w:rPr>
        <w:noProof/>
        <w:sz w:val="22"/>
        <w:szCs w:val="22"/>
        <w:lang w:val="de-AT" w:eastAsia="de-AT" w:bidi="ar-SA"/>
      </w:rPr>
      <w:drawing>
        <wp:anchor distT="0" distB="0" distL="114300" distR="114300" simplePos="0" relativeHeight="251659264" behindDoc="1" locked="1" layoutInCell="1" allowOverlap="1">
          <wp:simplePos x="0" y="0"/>
          <wp:positionH relativeFrom="page">
            <wp:posOffset>-36195</wp:posOffset>
          </wp:positionH>
          <wp:positionV relativeFrom="page">
            <wp:posOffset>1908175</wp:posOffset>
          </wp:positionV>
          <wp:extent cx="723900" cy="1924050"/>
          <wp:effectExtent l="0" t="0" r="0" b="0"/>
          <wp:wrapNone/>
          <wp:docPr id="4" name="Bild 13" descr="Ka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Kas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1924050"/>
                  </a:xfrm>
                  <a:prstGeom prst="rect">
                    <a:avLst/>
                  </a:prstGeom>
                  <a:noFill/>
                </pic:spPr>
              </pic:pic>
            </a:graphicData>
          </a:graphic>
        </wp:anchor>
      </w:drawing>
    </w:r>
    <w:r>
      <w:rPr>
        <w:rFonts w:ascii="Calibri" w:hAnsi="Calibri"/>
        <w:sz w:val="22"/>
      </w:rPr>
      <w:t>No.: WEG000853</w:t>
    </w:r>
  </w:p>
  <w:p w:rsidR="009751B5" w:rsidRPr="004F6F9A" w:rsidRDefault="00BC00BD">
    <w:pPr>
      <w:pStyle w:val="Kopfzeile"/>
      <w:rPr>
        <w:rFonts w:ascii="Calibri" w:hAnsi="Calibri" w:cs="Calibri"/>
        <w:sz w:val="22"/>
        <w:szCs w:val="22"/>
      </w:rPr>
    </w:pPr>
    <w:r>
      <w:rPr>
        <w:rFonts w:ascii="Calibri" w:hAnsi="Calibri"/>
        <w:sz w:val="22"/>
      </w:rPr>
      <w:t>Date: 22 November 2016</w:t>
    </w:r>
  </w:p>
  <w:p w:rsidR="009751B5" w:rsidRPr="004F6F9A" w:rsidRDefault="009751B5" w:rsidP="00476974">
    <w:pPr>
      <w:pStyle w:val="Kopfzeile"/>
      <w:rPr>
        <w:rFonts w:ascii="Calibri" w:hAnsi="Calibri" w:cs="Calibri"/>
        <w:sz w:val="22"/>
        <w:szCs w:val="22"/>
      </w:rPr>
    </w:pPr>
    <w:r>
      <w:tab/>
    </w:r>
    <w:r>
      <w:tab/>
    </w:r>
  </w:p>
  <w:p w:rsidR="009751B5" w:rsidRPr="004F6F9A" w:rsidRDefault="007D4906" w:rsidP="00E20DC2">
    <w:pPr>
      <w:pStyle w:val="Kopfzeile"/>
      <w:jc w:val="right"/>
      <w:rPr>
        <w:rFonts w:ascii="Calibri" w:hAnsi="Calibri" w:cs="Calibri"/>
      </w:rPr>
    </w:pPr>
    <w:r>
      <w:rPr>
        <w:rFonts w:ascii="Calibri" w:hAnsi="Calibri"/>
        <w:sz w:val="22"/>
      </w:rPr>
      <w:t>WEG at SPS IPC Drives 2016: Hall 3, Stand 250</w:t>
    </w:r>
    <w:r>
      <w:rPr>
        <w:noProof/>
        <w:lang w:val="de-AT" w:eastAsia="de-AT" w:bidi="ar-SA"/>
      </w:rPr>
      <w:drawing>
        <wp:anchor distT="0" distB="0" distL="114300" distR="114300" simplePos="0" relativeHeight="251658240" behindDoc="0" locked="1" layoutInCell="1" allowOverlap="1">
          <wp:simplePos x="0" y="0"/>
          <wp:positionH relativeFrom="page">
            <wp:posOffset>5760720</wp:posOffset>
          </wp:positionH>
          <wp:positionV relativeFrom="page">
            <wp:posOffset>720090</wp:posOffset>
          </wp:positionV>
          <wp:extent cx="723900" cy="504825"/>
          <wp:effectExtent l="0" t="0" r="0" b="9525"/>
          <wp:wrapNone/>
          <wp:docPr id="5" name="Bild 11" descr="WEG_4c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WEG_4c Kop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5048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A22CC4"/>
    <w:multiLevelType w:val="hybridMultilevel"/>
    <w:tmpl w:val="2CB0B04C"/>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B1A"/>
    <w:rsid w:val="000125B6"/>
    <w:rsid w:val="00023F91"/>
    <w:rsid w:val="000253A3"/>
    <w:rsid w:val="00025412"/>
    <w:rsid w:val="0003273D"/>
    <w:rsid w:val="000328B0"/>
    <w:rsid w:val="000336F1"/>
    <w:rsid w:val="00033A42"/>
    <w:rsid w:val="000357E6"/>
    <w:rsid w:val="00052634"/>
    <w:rsid w:val="00053D0F"/>
    <w:rsid w:val="00055171"/>
    <w:rsid w:val="00060C18"/>
    <w:rsid w:val="000614FA"/>
    <w:rsid w:val="000621B5"/>
    <w:rsid w:val="000645DB"/>
    <w:rsid w:val="00067BB7"/>
    <w:rsid w:val="000803BE"/>
    <w:rsid w:val="000819C7"/>
    <w:rsid w:val="00081A07"/>
    <w:rsid w:val="0008370B"/>
    <w:rsid w:val="00086329"/>
    <w:rsid w:val="00086460"/>
    <w:rsid w:val="00086C2B"/>
    <w:rsid w:val="0008752C"/>
    <w:rsid w:val="00094639"/>
    <w:rsid w:val="00094E26"/>
    <w:rsid w:val="00095937"/>
    <w:rsid w:val="000978A2"/>
    <w:rsid w:val="000A2E15"/>
    <w:rsid w:val="000B38AA"/>
    <w:rsid w:val="000B53F0"/>
    <w:rsid w:val="000E3502"/>
    <w:rsid w:val="000E4699"/>
    <w:rsid w:val="000E6D6E"/>
    <w:rsid w:val="000F3799"/>
    <w:rsid w:val="000F7631"/>
    <w:rsid w:val="00103960"/>
    <w:rsid w:val="001062A7"/>
    <w:rsid w:val="001078F9"/>
    <w:rsid w:val="0011005A"/>
    <w:rsid w:val="00112B04"/>
    <w:rsid w:val="00117081"/>
    <w:rsid w:val="00136D6D"/>
    <w:rsid w:val="00150D7B"/>
    <w:rsid w:val="00150D9D"/>
    <w:rsid w:val="00154319"/>
    <w:rsid w:val="00154AA5"/>
    <w:rsid w:val="00175C7B"/>
    <w:rsid w:val="0018066A"/>
    <w:rsid w:val="001835F7"/>
    <w:rsid w:val="00183FFC"/>
    <w:rsid w:val="0018777A"/>
    <w:rsid w:val="0019171E"/>
    <w:rsid w:val="00191A68"/>
    <w:rsid w:val="001A2F5F"/>
    <w:rsid w:val="001B72CB"/>
    <w:rsid w:val="001B76FD"/>
    <w:rsid w:val="001C01B2"/>
    <w:rsid w:val="001D1886"/>
    <w:rsid w:val="001D21CD"/>
    <w:rsid w:val="001E04F1"/>
    <w:rsid w:val="001E2AB3"/>
    <w:rsid w:val="001E78C9"/>
    <w:rsid w:val="0020701E"/>
    <w:rsid w:val="0021061F"/>
    <w:rsid w:val="002121CE"/>
    <w:rsid w:val="002241F7"/>
    <w:rsid w:val="00231FDA"/>
    <w:rsid w:val="0023542C"/>
    <w:rsid w:val="00237BB0"/>
    <w:rsid w:val="00247DDE"/>
    <w:rsid w:val="00263B91"/>
    <w:rsid w:val="002904AF"/>
    <w:rsid w:val="00291E0B"/>
    <w:rsid w:val="002978E4"/>
    <w:rsid w:val="00297BBF"/>
    <w:rsid w:val="002A70B0"/>
    <w:rsid w:val="002B54FF"/>
    <w:rsid w:val="002C646A"/>
    <w:rsid w:val="002D5E20"/>
    <w:rsid w:val="003050A7"/>
    <w:rsid w:val="00305CAB"/>
    <w:rsid w:val="00306BE9"/>
    <w:rsid w:val="00313C92"/>
    <w:rsid w:val="003154FB"/>
    <w:rsid w:val="00342FA5"/>
    <w:rsid w:val="00347685"/>
    <w:rsid w:val="00350EE7"/>
    <w:rsid w:val="00351819"/>
    <w:rsid w:val="003519BD"/>
    <w:rsid w:val="00357EB8"/>
    <w:rsid w:val="00361145"/>
    <w:rsid w:val="0037138B"/>
    <w:rsid w:val="00375CA7"/>
    <w:rsid w:val="0038311E"/>
    <w:rsid w:val="003B3912"/>
    <w:rsid w:val="003C1A38"/>
    <w:rsid w:val="003C22C6"/>
    <w:rsid w:val="003C79A1"/>
    <w:rsid w:val="003D4BEA"/>
    <w:rsid w:val="003D685B"/>
    <w:rsid w:val="003E5874"/>
    <w:rsid w:val="003E74DD"/>
    <w:rsid w:val="003F48E3"/>
    <w:rsid w:val="003F6C40"/>
    <w:rsid w:val="00410E77"/>
    <w:rsid w:val="00417721"/>
    <w:rsid w:val="004378BC"/>
    <w:rsid w:val="00445C3E"/>
    <w:rsid w:val="0045477E"/>
    <w:rsid w:val="004644C0"/>
    <w:rsid w:val="00466B39"/>
    <w:rsid w:val="00467BBC"/>
    <w:rsid w:val="004732A5"/>
    <w:rsid w:val="00474B5D"/>
    <w:rsid w:val="00476974"/>
    <w:rsid w:val="00477AED"/>
    <w:rsid w:val="00480BD0"/>
    <w:rsid w:val="00482B78"/>
    <w:rsid w:val="004845F7"/>
    <w:rsid w:val="0048660A"/>
    <w:rsid w:val="00493F74"/>
    <w:rsid w:val="004A40F9"/>
    <w:rsid w:val="004A5C5A"/>
    <w:rsid w:val="004B0C8B"/>
    <w:rsid w:val="004C1339"/>
    <w:rsid w:val="004F270C"/>
    <w:rsid w:val="004F3485"/>
    <w:rsid w:val="004F6F9A"/>
    <w:rsid w:val="00501F38"/>
    <w:rsid w:val="005050AB"/>
    <w:rsid w:val="00505433"/>
    <w:rsid w:val="00513F25"/>
    <w:rsid w:val="005308A4"/>
    <w:rsid w:val="00541753"/>
    <w:rsid w:val="00542E5E"/>
    <w:rsid w:val="00546905"/>
    <w:rsid w:val="005504B9"/>
    <w:rsid w:val="00551C85"/>
    <w:rsid w:val="00573A6B"/>
    <w:rsid w:val="005849C6"/>
    <w:rsid w:val="00587512"/>
    <w:rsid w:val="00592484"/>
    <w:rsid w:val="00592B98"/>
    <w:rsid w:val="005964D6"/>
    <w:rsid w:val="0059758F"/>
    <w:rsid w:val="005A08C4"/>
    <w:rsid w:val="005B4185"/>
    <w:rsid w:val="005B5F3C"/>
    <w:rsid w:val="005C06C9"/>
    <w:rsid w:val="005C0F17"/>
    <w:rsid w:val="005C711E"/>
    <w:rsid w:val="005D0E4D"/>
    <w:rsid w:val="005E4E93"/>
    <w:rsid w:val="005F532B"/>
    <w:rsid w:val="005F6CDA"/>
    <w:rsid w:val="005F7744"/>
    <w:rsid w:val="00601C48"/>
    <w:rsid w:val="00603935"/>
    <w:rsid w:val="0060678F"/>
    <w:rsid w:val="006155E9"/>
    <w:rsid w:val="00620084"/>
    <w:rsid w:val="006232B6"/>
    <w:rsid w:val="00623853"/>
    <w:rsid w:val="00626ED2"/>
    <w:rsid w:val="00640392"/>
    <w:rsid w:val="00640FEB"/>
    <w:rsid w:val="00644F5C"/>
    <w:rsid w:val="006463F5"/>
    <w:rsid w:val="006618F3"/>
    <w:rsid w:val="00671CEC"/>
    <w:rsid w:val="00677C9E"/>
    <w:rsid w:val="00683333"/>
    <w:rsid w:val="00690DD9"/>
    <w:rsid w:val="006949C6"/>
    <w:rsid w:val="006965C0"/>
    <w:rsid w:val="006A4BF4"/>
    <w:rsid w:val="006B71F9"/>
    <w:rsid w:val="006C0207"/>
    <w:rsid w:val="006C19EC"/>
    <w:rsid w:val="006C35EE"/>
    <w:rsid w:val="006D26B0"/>
    <w:rsid w:val="006D2F81"/>
    <w:rsid w:val="006D3CE3"/>
    <w:rsid w:val="006D5AAE"/>
    <w:rsid w:val="006D77F0"/>
    <w:rsid w:val="006E74C3"/>
    <w:rsid w:val="006F0D6C"/>
    <w:rsid w:val="006F28FE"/>
    <w:rsid w:val="006F475C"/>
    <w:rsid w:val="00713CE5"/>
    <w:rsid w:val="0071584D"/>
    <w:rsid w:val="00723E76"/>
    <w:rsid w:val="007460DE"/>
    <w:rsid w:val="00747038"/>
    <w:rsid w:val="00757DFC"/>
    <w:rsid w:val="007605D2"/>
    <w:rsid w:val="0076268A"/>
    <w:rsid w:val="00763808"/>
    <w:rsid w:val="00764501"/>
    <w:rsid w:val="007658D0"/>
    <w:rsid w:val="00766BB4"/>
    <w:rsid w:val="00767054"/>
    <w:rsid w:val="00772F36"/>
    <w:rsid w:val="00775D68"/>
    <w:rsid w:val="00777996"/>
    <w:rsid w:val="0079639A"/>
    <w:rsid w:val="007A275B"/>
    <w:rsid w:val="007A2BC4"/>
    <w:rsid w:val="007A6D3A"/>
    <w:rsid w:val="007C6B74"/>
    <w:rsid w:val="007D0CD4"/>
    <w:rsid w:val="007D223B"/>
    <w:rsid w:val="007D4906"/>
    <w:rsid w:val="007D626D"/>
    <w:rsid w:val="007E184D"/>
    <w:rsid w:val="007F2090"/>
    <w:rsid w:val="00817909"/>
    <w:rsid w:val="00821D4F"/>
    <w:rsid w:val="008245A1"/>
    <w:rsid w:val="008264C1"/>
    <w:rsid w:val="00826F26"/>
    <w:rsid w:val="00842161"/>
    <w:rsid w:val="0084253E"/>
    <w:rsid w:val="0084589E"/>
    <w:rsid w:val="00851AEE"/>
    <w:rsid w:val="008600A4"/>
    <w:rsid w:val="00867005"/>
    <w:rsid w:val="008673CD"/>
    <w:rsid w:val="00870A4E"/>
    <w:rsid w:val="008870E9"/>
    <w:rsid w:val="00891F2E"/>
    <w:rsid w:val="00892173"/>
    <w:rsid w:val="00892856"/>
    <w:rsid w:val="008A20E3"/>
    <w:rsid w:val="008A6322"/>
    <w:rsid w:val="008A6B76"/>
    <w:rsid w:val="008B4452"/>
    <w:rsid w:val="008B4523"/>
    <w:rsid w:val="008B4CEE"/>
    <w:rsid w:val="008C596F"/>
    <w:rsid w:val="008D1B6F"/>
    <w:rsid w:val="008D7E4A"/>
    <w:rsid w:val="008E271C"/>
    <w:rsid w:val="008E31E9"/>
    <w:rsid w:val="00902D2C"/>
    <w:rsid w:val="00903A85"/>
    <w:rsid w:val="00904136"/>
    <w:rsid w:val="00907366"/>
    <w:rsid w:val="00911828"/>
    <w:rsid w:val="00912731"/>
    <w:rsid w:val="00912ED6"/>
    <w:rsid w:val="00915B99"/>
    <w:rsid w:val="00921ACA"/>
    <w:rsid w:val="009239EF"/>
    <w:rsid w:val="009312FF"/>
    <w:rsid w:val="0093172A"/>
    <w:rsid w:val="0093497A"/>
    <w:rsid w:val="0094084C"/>
    <w:rsid w:val="00941D0E"/>
    <w:rsid w:val="0094283A"/>
    <w:rsid w:val="00947F4A"/>
    <w:rsid w:val="00951499"/>
    <w:rsid w:val="00965C18"/>
    <w:rsid w:val="009751B5"/>
    <w:rsid w:val="00983B95"/>
    <w:rsid w:val="00985A07"/>
    <w:rsid w:val="00987F6B"/>
    <w:rsid w:val="0099244D"/>
    <w:rsid w:val="00993BE9"/>
    <w:rsid w:val="009A34CF"/>
    <w:rsid w:val="009A3547"/>
    <w:rsid w:val="009A4320"/>
    <w:rsid w:val="009A69D8"/>
    <w:rsid w:val="009B5B3E"/>
    <w:rsid w:val="009B75F6"/>
    <w:rsid w:val="009C0B5E"/>
    <w:rsid w:val="009C2AC0"/>
    <w:rsid w:val="009F030C"/>
    <w:rsid w:val="009F3A8C"/>
    <w:rsid w:val="00A011BB"/>
    <w:rsid w:val="00A129E0"/>
    <w:rsid w:val="00A13C74"/>
    <w:rsid w:val="00A16F20"/>
    <w:rsid w:val="00A21B85"/>
    <w:rsid w:val="00A3172E"/>
    <w:rsid w:val="00A3229B"/>
    <w:rsid w:val="00A42FC3"/>
    <w:rsid w:val="00A431FD"/>
    <w:rsid w:val="00A560C1"/>
    <w:rsid w:val="00A60673"/>
    <w:rsid w:val="00A84E06"/>
    <w:rsid w:val="00A90648"/>
    <w:rsid w:val="00A90AE8"/>
    <w:rsid w:val="00A96018"/>
    <w:rsid w:val="00A9716E"/>
    <w:rsid w:val="00AA3FC3"/>
    <w:rsid w:val="00AA420B"/>
    <w:rsid w:val="00AB24CA"/>
    <w:rsid w:val="00AC2ABF"/>
    <w:rsid w:val="00AC3F22"/>
    <w:rsid w:val="00AC46F8"/>
    <w:rsid w:val="00AC603B"/>
    <w:rsid w:val="00AD5A60"/>
    <w:rsid w:val="00AE30D3"/>
    <w:rsid w:val="00AE52EC"/>
    <w:rsid w:val="00AF3F0E"/>
    <w:rsid w:val="00B02C96"/>
    <w:rsid w:val="00B17D80"/>
    <w:rsid w:val="00B21DD9"/>
    <w:rsid w:val="00B35982"/>
    <w:rsid w:val="00B4087A"/>
    <w:rsid w:val="00B420BE"/>
    <w:rsid w:val="00B44A7C"/>
    <w:rsid w:val="00B62CD0"/>
    <w:rsid w:val="00B63E3B"/>
    <w:rsid w:val="00B74FC3"/>
    <w:rsid w:val="00B84434"/>
    <w:rsid w:val="00B8770B"/>
    <w:rsid w:val="00B965A2"/>
    <w:rsid w:val="00BA5038"/>
    <w:rsid w:val="00BA5BE3"/>
    <w:rsid w:val="00BB61F6"/>
    <w:rsid w:val="00BC00BD"/>
    <w:rsid w:val="00BC0BE0"/>
    <w:rsid w:val="00BD1643"/>
    <w:rsid w:val="00BD6A63"/>
    <w:rsid w:val="00BE0334"/>
    <w:rsid w:val="00BE1EC5"/>
    <w:rsid w:val="00BE30BB"/>
    <w:rsid w:val="00C06963"/>
    <w:rsid w:val="00C10466"/>
    <w:rsid w:val="00C13682"/>
    <w:rsid w:val="00C14270"/>
    <w:rsid w:val="00C15B80"/>
    <w:rsid w:val="00C334A7"/>
    <w:rsid w:val="00C337D4"/>
    <w:rsid w:val="00C36E1B"/>
    <w:rsid w:val="00C40D6A"/>
    <w:rsid w:val="00C4693B"/>
    <w:rsid w:val="00C46C02"/>
    <w:rsid w:val="00C52F42"/>
    <w:rsid w:val="00C6022D"/>
    <w:rsid w:val="00C66D89"/>
    <w:rsid w:val="00C750AB"/>
    <w:rsid w:val="00C75960"/>
    <w:rsid w:val="00C75BDA"/>
    <w:rsid w:val="00C7794F"/>
    <w:rsid w:val="00C77B44"/>
    <w:rsid w:val="00C84E06"/>
    <w:rsid w:val="00C922D4"/>
    <w:rsid w:val="00C93FAA"/>
    <w:rsid w:val="00C95D4E"/>
    <w:rsid w:val="00CA0611"/>
    <w:rsid w:val="00CA554D"/>
    <w:rsid w:val="00CB26F5"/>
    <w:rsid w:val="00CB4B6E"/>
    <w:rsid w:val="00CB71DD"/>
    <w:rsid w:val="00CC0987"/>
    <w:rsid w:val="00CC5085"/>
    <w:rsid w:val="00CE4921"/>
    <w:rsid w:val="00CE7CF9"/>
    <w:rsid w:val="00D039FE"/>
    <w:rsid w:val="00D1198B"/>
    <w:rsid w:val="00D15D4E"/>
    <w:rsid w:val="00D20FFE"/>
    <w:rsid w:val="00D30A93"/>
    <w:rsid w:val="00D33745"/>
    <w:rsid w:val="00D341A4"/>
    <w:rsid w:val="00D3716C"/>
    <w:rsid w:val="00D42117"/>
    <w:rsid w:val="00D45A83"/>
    <w:rsid w:val="00D47368"/>
    <w:rsid w:val="00D57F32"/>
    <w:rsid w:val="00D60566"/>
    <w:rsid w:val="00D63994"/>
    <w:rsid w:val="00D63B7D"/>
    <w:rsid w:val="00D66F87"/>
    <w:rsid w:val="00D67845"/>
    <w:rsid w:val="00D7394E"/>
    <w:rsid w:val="00D74D52"/>
    <w:rsid w:val="00D81816"/>
    <w:rsid w:val="00D90D91"/>
    <w:rsid w:val="00DA1381"/>
    <w:rsid w:val="00DA70AC"/>
    <w:rsid w:val="00DB21DE"/>
    <w:rsid w:val="00DB3B6C"/>
    <w:rsid w:val="00DB6AE7"/>
    <w:rsid w:val="00DC38F1"/>
    <w:rsid w:val="00DC6AE2"/>
    <w:rsid w:val="00DD6672"/>
    <w:rsid w:val="00DE0226"/>
    <w:rsid w:val="00DE0389"/>
    <w:rsid w:val="00DE57BE"/>
    <w:rsid w:val="00DF125D"/>
    <w:rsid w:val="00DF563F"/>
    <w:rsid w:val="00DF7B2B"/>
    <w:rsid w:val="00E01BD1"/>
    <w:rsid w:val="00E14A2C"/>
    <w:rsid w:val="00E14F1F"/>
    <w:rsid w:val="00E20DC2"/>
    <w:rsid w:val="00E31ED6"/>
    <w:rsid w:val="00E43344"/>
    <w:rsid w:val="00E44707"/>
    <w:rsid w:val="00E471E5"/>
    <w:rsid w:val="00E53AAA"/>
    <w:rsid w:val="00E56307"/>
    <w:rsid w:val="00E57C29"/>
    <w:rsid w:val="00E63F1B"/>
    <w:rsid w:val="00E765ED"/>
    <w:rsid w:val="00E83B1D"/>
    <w:rsid w:val="00E84896"/>
    <w:rsid w:val="00E84FAA"/>
    <w:rsid w:val="00E921CF"/>
    <w:rsid w:val="00E93B02"/>
    <w:rsid w:val="00EA0E4D"/>
    <w:rsid w:val="00EB1558"/>
    <w:rsid w:val="00EB68FF"/>
    <w:rsid w:val="00EC5A67"/>
    <w:rsid w:val="00EC6E55"/>
    <w:rsid w:val="00EE112E"/>
    <w:rsid w:val="00EF1DB8"/>
    <w:rsid w:val="00F050D4"/>
    <w:rsid w:val="00F05BDF"/>
    <w:rsid w:val="00F12427"/>
    <w:rsid w:val="00F128FC"/>
    <w:rsid w:val="00F12E57"/>
    <w:rsid w:val="00F16A96"/>
    <w:rsid w:val="00F251F9"/>
    <w:rsid w:val="00F26475"/>
    <w:rsid w:val="00F26B92"/>
    <w:rsid w:val="00F26D1B"/>
    <w:rsid w:val="00F32391"/>
    <w:rsid w:val="00F32BD2"/>
    <w:rsid w:val="00F3418A"/>
    <w:rsid w:val="00F3788E"/>
    <w:rsid w:val="00F37A93"/>
    <w:rsid w:val="00F507C2"/>
    <w:rsid w:val="00F53896"/>
    <w:rsid w:val="00F55107"/>
    <w:rsid w:val="00F625D3"/>
    <w:rsid w:val="00F7390E"/>
    <w:rsid w:val="00F7603E"/>
    <w:rsid w:val="00F83B1A"/>
    <w:rsid w:val="00F84FE0"/>
    <w:rsid w:val="00FA43ED"/>
    <w:rsid w:val="00FB5E0D"/>
    <w:rsid w:val="00FC35A4"/>
    <w:rsid w:val="00FC7C46"/>
    <w:rsid w:val="00FD3F68"/>
    <w:rsid w:val="00FF0052"/>
    <w:rsid w:val="00FF6D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EDF06D7"/>
  <w15:docId w15:val="{7B17D3C5-2EAD-49BB-A429-EA3AB37C4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rd">
    <w:name w:val="Normal"/>
    <w:qFormat/>
    <w:rsid w:val="00BD1643"/>
    <w:pPr>
      <w:spacing w:after="200" w:line="276" w:lineRule="auto"/>
    </w:pPr>
    <w:rPr>
      <w:rFonts w:ascii="Calibri" w:hAnsi="Calibri"/>
      <w:sz w:val="22"/>
      <w:szCs w:val="22"/>
    </w:rPr>
  </w:style>
  <w:style w:type="paragraph" w:styleId="berschrift2">
    <w:name w:val="heading 2"/>
    <w:basedOn w:val="Standard"/>
    <w:link w:val="berschrift2Zchn1"/>
    <w:qFormat/>
    <w:rsid w:val="00BD1643"/>
    <w:pPr>
      <w:spacing w:after="0" w:line="240" w:lineRule="auto"/>
      <w:outlineLvl w:val="1"/>
    </w:pPr>
    <w:rPr>
      <w:rFonts w:ascii="Arial" w:hAnsi="Arial"/>
      <w:b/>
      <w:bCs/>
      <w:color w:val="0E3984"/>
      <w:sz w:val="34"/>
      <w:szCs w:val="3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ocked/>
    <w:rsid w:val="00BD1643"/>
    <w:rPr>
      <w:rFonts w:ascii="Arial" w:hAnsi="Arial" w:cs="Arial"/>
      <w:b/>
      <w:bCs/>
      <w:color w:val="0E3984"/>
      <w:sz w:val="34"/>
      <w:szCs w:val="34"/>
      <w:lang w:val="en-GB" w:eastAsia="en-GB"/>
    </w:rPr>
  </w:style>
  <w:style w:type="paragraph" w:customStyle="1" w:styleId="01LAddressOverlineHN456">
    <w:name w:val="01 (L) / Address Overline HN45 6"/>
    <w:aliases w:val="25pt"/>
    <w:basedOn w:val="Standard"/>
    <w:next w:val="Standard"/>
    <w:rsid w:val="00BD1643"/>
    <w:pPr>
      <w:autoSpaceDE w:val="0"/>
      <w:autoSpaceDN w:val="0"/>
      <w:adjustRightInd w:val="0"/>
      <w:spacing w:after="0" w:line="170" w:lineRule="atLeast"/>
      <w:textAlignment w:val="center"/>
    </w:pPr>
    <w:rPr>
      <w:rFonts w:ascii="Helvetica Neue LT Pro 45 Light" w:hAnsi="Helvetica Neue LT Pro 45 Light" w:cs="Helvetica Neue LT Pro 45 Light"/>
      <w:color w:val="000000"/>
      <w:sz w:val="13"/>
      <w:szCs w:val="13"/>
    </w:rPr>
  </w:style>
  <w:style w:type="character" w:customStyle="1" w:styleId="01LHN456">
    <w:name w:val="01 (L) / HN45 6"/>
    <w:aliases w:val="25pt / black"/>
    <w:rsid w:val="00BD1643"/>
    <w:rPr>
      <w:rFonts w:ascii="Helvetica Neue LT Pro 45 Light" w:hAnsi="Helvetica Neue LT Pro 45 Light"/>
      <w:color w:val="000000"/>
      <w:spacing w:val="0"/>
      <w:w w:val="100"/>
      <w:position w:val="0"/>
      <w:sz w:val="13"/>
      <w:u w:val="none"/>
      <w:vertAlign w:val="baseline"/>
      <w:lang w:val="en-GB"/>
    </w:rPr>
  </w:style>
  <w:style w:type="character" w:customStyle="1" w:styleId="06LHN456ptblack">
    <w:name w:val="06 (L) / HN45 6pt / black"/>
    <w:rsid w:val="00BD1643"/>
    <w:rPr>
      <w:rFonts w:ascii="Helvetica Neue LT Pro 45 Light" w:hAnsi="Helvetica Neue LT Pro 45 Light"/>
      <w:color w:val="000000"/>
      <w:spacing w:val="0"/>
      <w:w w:val="100"/>
      <w:position w:val="0"/>
      <w:sz w:val="12"/>
      <w:u w:val="none"/>
      <w:vertAlign w:val="baseline"/>
      <w:lang w:val="en-GB"/>
    </w:rPr>
  </w:style>
  <w:style w:type="paragraph" w:styleId="Kopfzeile">
    <w:name w:val="header"/>
    <w:basedOn w:val="Standard"/>
    <w:uiPriority w:val="99"/>
    <w:rsid w:val="00BD1643"/>
    <w:pPr>
      <w:tabs>
        <w:tab w:val="center" w:pos="4536"/>
        <w:tab w:val="right" w:pos="9072"/>
      </w:tabs>
      <w:spacing w:after="0" w:line="240" w:lineRule="auto"/>
    </w:pPr>
    <w:rPr>
      <w:rFonts w:ascii="Times New Roman" w:hAnsi="Times New Roman"/>
      <w:sz w:val="24"/>
      <w:szCs w:val="24"/>
    </w:rPr>
  </w:style>
  <w:style w:type="character" w:customStyle="1" w:styleId="KopfzeileZchn">
    <w:name w:val="Kopfzeile Zchn"/>
    <w:uiPriority w:val="99"/>
    <w:locked/>
    <w:rsid w:val="00BD1643"/>
    <w:rPr>
      <w:rFonts w:ascii="Calibri" w:hAnsi="Calibri" w:cs="Times New Roman"/>
      <w:lang w:val="en-GB"/>
    </w:rPr>
  </w:style>
  <w:style w:type="paragraph" w:styleId="Fuzeile">
    <w:name w:val="footer"/>
    <w:basedOn w:val="Standard"/>
    <w:rsid w:val="00BD1643"/>
    <w:pPr>
      <w:tabs>
        <w:tab w:val="center" w:pos="4536"/>
        <w:tab w:val="right" w:pos="9072"/>
      </w:tabs>
      <w:spacing w:after="0" w:line="240" w:lineRule="auto"/>
    </w:pPr>
    <w:rPr>
      <w:rFonts w:ascii="Times New Roman" w:hAnsi="Times New Roman"/>
      <w:sz w:val="24"/>
      <w:szCs w:val="24"/>
    </w:rPr>
  </w:style>
  <w:style w:type="character" w:customStyle="1" w:styleId="FuzeileZchn">
    <w:name w:val="Fußzeile Zchn"/>
    <w:semiHidden/>
    <w:locked/>
    <w:rsid w:val="00BD1643"/>
    <w:rPr>
      <w:rFonts w:ascii="Calibri" w:hAnsi="Calibri" w:cs="Times New Roman"/>
      <w:lang w:val="en-GB"/>
    </w:rPr>
  </w:style>
  <w:style w:type="paragraph" w:customStyle="1" w:styleId="06LFooterHN456pt">
    <w:name w:val="06 (L) / Footer HN45 6pt"/>
    <w:basedOn w:val="Standard"/>
    <w:next w:val="Standard"/>
    <w:rsid w:val="00BD1643"/>
    <w:pPr>
      <w:tabs>
        <w:tab w:val="left" w:pos="227"/>
        <w:tab w:val="left" w:pos="340"/>
        <w:tab w:val="left" w:pos="454"/>
        <w:tab w:val="left" w:pos="567"/>
        <w:tab w:val="left" w:pos="680"/>
        <w:tab w:val="left" w:pos="794"/>
        <w:tab w:val="left" w:pos="907"/>
        <w:tab w:val="left" w:pos="1020"/>
        <w:tab w:val="left" w:pos="1134"/>
      </w:tabs>
      <w:autoSpaceDE w:val="0"/>
      <w:autoSpaceDN w:val="0"/>
      <w:adjustRightInd w:val="0"/>
      <w:spacing w:after="0" w:line="170" w:lineRule="atLeast"/>
      <w:textAlignment w:val="center"/>
    </w:pPr>
    <w:rPr>
      <w:rFonts w:ascii="Helvetica Neue LT Pro 45 Light" w:hAnsi="Helvetica Neue LT Pro 45 Light" w:cs="Helvetica Neue LT Pro 45 Light"/>
      <w:color w:val="000000"/>
      <w:sz w:val="12"/>
      <w:szCs w:val="12"/>
    </w:rPr>
  </w:style>
  <w:style w:type="character" w:styleId="Hyperlink">
    <w:name w:val="Hyperlink"/>
    <w:rsid w:val="00BD1643"/>
    <w:rPr>
      <w:rFonts w:cs="Times New Roman"/>
      <w:color w:val="0000FF"/>
      <w:u w:val="single"/>
    </w:rPr>
  </w:style>
  <w:style w:type="paragraph" w:customStyle="1" w:styleId="KeinAbsatzformat">
    <w:name w:val="[Kein Absatzformat]"/>
    <w:rsid w:val="00BD1643"/>
    <w:pPr>
      <w:autoSpaceDE w:val="0"/>
      <w:autoSpaceDN w:val="0"/>
      <w:adjustRightInd w:val="0"/>
      <w:spacing w:line="288" w:lineRule="auto"/>
      <w:textAlignment w:val="center"/>
    </w:pPr>
    <w:rPr>
      <w:rFonts w:ascii="Times Regular" w:hAnsi="Times Regular" w:cs="Times Regular"/>
      <w:color w:val="000000"/>
      <w:sz w:val="24"/>
      <w:szCs w:val="24"/>
    </w:rPr>
  </w:style>
  <w:style w:type="character" w:styleId="Seitenzahl">
    <w:name w:val="page number"/>
    <w:rsid w:val="00BD1643"/>
    <w:rPr>
      <w:rFonts w:cs="Times New Roman"/>
    </w:rPr>
  </w:style>
  <w:style w:type="character" w:customStyle="1" w:styleId="berschrift2Zchn1">
    <w:name w:val="Überschrift 2 Zchn1"/>
    <w:link w:val="berschrift2"/>
    <w:rsid w:val="00D15D4E"/>
    <w:rPr>
      <w:rFonts w:ascii="Arial" w:hAnsi="Arial" w:cs="Arial"/>
      <w:b/>
      <w:bCs/>
      <w:color w:val="0E3984"/>
      <w:sz w:val="34"/>
      <w:szCs w:val="34"/>
    </w:rPr>
  </w:style>
  <w:style w:type="paragraph" w:styleId="StandardWeb">
    <w:name w:val="Normal (Web)"/>
    <w:basedOn w:val="Standard"/>
    <w:rsid w:val="00BD1643"/>
    <w:pPr>
      <w:spacing w:after="0" w:line="240" w:lineRule="auto"/>
    </w:pPr>
    <w:rPr>
      <w:rFonts w:ascii="Times New Roman" w:hAnsi="Times New Roman"/>
      <w:sz w:val="24"/>
      <w:szCs w:val="24"/>
    </w:rPr>
  </w:style>
  <w:style w:type="character" w:styleId="Fett">
    <w:name w:val="Strong"/>
    <w:qFormat/>
    <w:rsid w:val="00BD1643"/>
    <w:rPr>
      <w:rFonts w:cs="Times New Roman"/>
      <w:b/>
      <w:bCs/>
    </w:rPr>
  </w:style>
  <w:style w:type="character" w:styleId="Kommentarzeichen">
    <w:name w:val="annotation reference"/>
    <w:semiHidden/>
    <w:rsid w:val="00BD1643"/>
    <w:rPr>
      <w:rFonts w:cs="Times New Roman"/>
      <w:sz w:val="16"/>
      <w:szCs w:val="16"/>
    </w:rPr>
  </w:style>
  <w:style w:type="paragraph" w:styleId="Kommentartext">
    <w:name w:val="annotation text"/>
    <w:basedOn w:val="Standard"/>
    <w:link w:val="KommentartextZchn1"/>
    <w:semiHidden/>
    <w:rsid w:val="00BD1643"/>
    <w:pPr>
      <w:spacing w:line="240" w:lineRule="auto"/>
    </w:pPr>
    <w:rPr>
      <w:sz w:val="20"/>
      <w:szCs w:val="20"/>
    </w:rPr>
  </w:style>
  <w:style w:type="character" w:customStyle="1" w:styleId="KommentartextZchn">
    <w:name w:val="Kommentartext Zchn"/>
    <w:locked/>
    <w:rsid w:val="00BD1643"/>
    <w:rPr>
      <w:rFonts w:ascii="Calibri" w:hAnsi="Calibri" w:cs="Times New Roman"/>
      <w:lang w:val="en-GB" w:eastAsia="en-GB"/>
    </w:rPr>
  </w:style>
  <w:style w:type="paragraph" w:customStyle="1" w:styleId="Kommentarthema1">
    <w:name w:val="Kommentarthema1"/>
    <w:basedOn w:val="Kommentartext"/>
    <w:next w:val="Kommentartext"/>
    <w:rsid w:val="00BD1643"/>
    <w:rPr>
      <w:b/>
      <w:bCs/>
    </w:rPr>
  </w:style>
  <w:style w:type="character" w:customStyle="1" w:styleId="KommentarthemaZchn">
    <w:name w:val="Kommentarthema Zchn"/>
    <w:locked/>
    <w:rsid w:val="00BD1643"/>
    <w:rPr>
      <w:rFonts w:ascii="Calibri" w:hAnsi="Calibri" w:cs="Times New Roman"/>
      <w:b/>
      <w:bCs/>
      <w:lang w:val="en-GB" w:eastAsia="en-GB"/>
    </w:rPr>
  </w:style>
  <w:style w:type="paragraph" w:customStyle="1" w:styleId="Sprechblasentext1">
    <w:name w:val="Sprechblasentext1"/>
    <w:basedOn w:val="Standard"/>
    <w:rsid w:val="00BD1643"/>
    <w:pPr>
      <w:spacing w:after="0" w:line="240" w:lineRule="auto"/>
    </w:pPr>
    <w:rPr>
      <w:rFonts w:ascii="Tahoma" w:hAnsi="Tahoma" w:cs="Tahoma"/>
      <w:sz w:val="16"/>
      <w:szCs w:val="16"/>
    </w:rPr>
  </w:style>
  <w:style w:type="character" w:customStyle="1" w:styleId="SprechblasentextZchn">
    <w:name w:val="Sprechblasentext Zchn"/>
    <w:locked/>
    <w:rsid w:val="00BD1643"/>
    <w:rPr>
      <w:rFonts w:ascii="Tahoma" w:hAnsi="Tahoma" w:cs="Tahoma"/>
      <w:sz w:val="16"/>
      <w:szCs w:val="16"/>
      <w:lang w:val="en-GB" w:eastAsia="en-GB"/>
    </w:rPr>
  </w:style>
  <w:style w:type="paragraph" w:styleId="Sprechblasentext">
    <w:name w:val="Balloon Text"/>
    <w:basedOn w:val="Standard"/>
    <w:link w:val="SprechblasentextZchn1"/>
    <w:rsid w:val="00D63994"/>
    <w:pPr>
      <w:spacing w:after="0" w:line="240" w:lineRule="auto"/>
    </w:pPr>
    <w:rPr>
      <w:rFonts w:ascii="Tahoma" w:hAnsi="Tahoma"/>
      <w:sz w:val="16"/>
      <w:szCs w:val="16"/>
    </w:rPr>
  </w:style>
  <w:style w:type="character" w:customStyle="1" w:styleId="SprechblasentextZchn1">
    <w:name w:val="Sprechblasentext Zchn1"/>
    <w:link w:val="Sprechblasentext"/>
    <w:rsid w:val="00D63994"/>
    <w:rPr>
      <w:rFonts w:ascii="Tahoma" w:hAnsi="Tahoma" w:cs="Tahoma"/>
      <w:sz w:val="16"/>
      <w:szCs w:val="16"/>
      <w:lang w:val="en-GB" w:eastAsia="en-GB"/>
    </w:rPr>
  </w:style>
  <w:style w:type="paragraph" w:styleId="Kommentarthema">
    <w:name w:val="annotation subject"/>
    <w:basedOn w:val="Kommentartext"/>
    <w:next w:val="Kommentartext"/>
    <w:link w:val="KommentarthemaZchn1"/>
    <w:rsid w:val="006949C6"/>
    <w:pPr>
      <w:spacing w:line="276" w:lineRule="auto"/>
    </w:pPr>
    <w:rPr>
      <w:b/>
      <w:bCs/>
    </w:rPr>
  </w:style>
  <w:style w:type="character" w:customStyle="1" w:styleId="KommentartextZchn1">
    <w:name w:val="Kommentartext Zchn1"/>
    <w:link w:val="Kommentartext"/>
    <w:semiHidden/>
    <w:rsid w:val="006949C6"/>
    <w:rPr>
      <w:rFonts w:ascii="Calibri" w:hAnsi="Calibri"/>
      <w:lang w:eastAsia="en-GB"/>
    </w:rPr>
  </w:style>
  <w:style w:type="character" w:customStyle="1" w:styleId="KommentarthemaZchn1">
    <w:name w:val="Kommentarthema Zchn1"/>
    <w:link w:val="Kommentarthema"/>
    <w:rsid w:val="006949C6"/>
    <w:rPr>
      <w:rFonts w:ascii="Calibri" w:hAnsi="Calibri"/>
      <w:b/>
      <w:bCs/>
      <w:lang w:eastAsia="en-GB"/>
    </w:rPr>
  </w:style>
  <w:style w:type="paragraph" w:styleId="berarbeitung">
    <w:name w:val="Revision"/>
    <w:hidden/>
    <w:uiPriority w:val="99"/>
    <w:semiHidden/>
    <w:rsid w:val="00F050D4"/>
    <w:rPr>
      <w:rFonts w:ascii="Calibri" w:hAnsi="Calibri"/>
      <w:sz w:val="22"/>
      <w:szCs w:val="22"/>
    </w:rPr>
  </w:style>
  <w:style w:type="character" w:customStyle="1" w:styleId="journal-content-article">
    <w:name w:val="journal-content-article"/>
    <w:rsid w:val="00A96018"/>
  </w:style>
  <w:style w:type="paragraph" w:styleId="Listenabsatz">
    <w:name w:val="List Paragraph"/>
    <w:basedOn w:val="Standard"/>
    <w:uiPriority w:val="34"/>
    <w:qFormat/>
    <w:rsid w:val="00263B91"/>
    <w:pPr>
      <w:spacing w:after="160" w:line="252"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32591">
      <w:bodyDiv w:val="1"/>
      <w:marLeft w:val="0"/>
      <w:marRight w:val="0"/>
      <w:marTop w:val="0"/>
      <w:marBottom w:val="0"/>
      <w:divBdr>
        <w:top w:val="none" w:sz="0" w:space="0" w:color="auto"/>
        <w:left w:val="none" w:sz="0" w:space="0" w:color="auto"/>
        <w:bottom w:val="none" w:sz="0" w:space="0" w:color="auto"/>
        <w:right w:val="none" w:sz="0" w:space="0" w:color="auto"/>
      </w:divBdr>
      <w:divsChild>
        <w:div w:id="1846705846">
          <w:marLeft w:val="446"/>
          <w:marRight w:val="0"/>
          <w:marTop w:val="120"/>
          <w:marBottom w:val="0"/>
          <w:divBdr>
            <w:top w:val="none" w:sz="0" w:space="0" w:color="auto"/>
            <w:left w:val="none" w:sz="0" w:space="0" w:color="auto"/>
            <w:bottom w:val="none" w:sz="0" w:space="0" w:color="auto"/>
            <w:right w:val="none" w:sz="0" w:space="0" w:color="auto"/>
          </w:divBdr>
        </w:div>
        <w:div w:id="740638841">
          <w:marLeft w:val="446"/>
          <w:marRight w:val="0"/>
          <w:marTop w:val="120"/>
          <w:marBottom w:val="0"/>
          <w:divBdr>
            <w:top w:val="none" w:sz="0" w:space="0" w:color="auto"/>
            <w:left w:val="none" w:sz="0" w:space="0" w:color="auto"/>
            <w:bottom w:val="none" w:sz="0" w:space="0" w:color="auto"/>
            <w:right w:val="none" w:sz="0" w:space="0" w:color="auto"/>
          </w:divBdr>
        </w:div>
        <w:div w:id="797574886">
          <w:marLeft w:val="446"/>
          <w:marRight w:val="0"/>
          <w:marTop w:val="120"/>
          <w:marBottom w:val="0"/>
          <w:divBdr>
            <w:top w:val="none" w:sz="0" w:space="0" w:color="auto"/>
            <w:left w:val="none" w:sz="0" w:space="0" w:color="auto"/>
            <w:bottom w:val="none" w:sz="0" w:space="0" w:color="auto"/>
            <w:right w:val="none" w:sz="0" w:space="0" w:color="auto"/>
          </w:divBdr>
        </w:div>
        <w:div w:id="735860726">
          <w:marLeft w:val="446"/>
          <w:marRight w:val="0"/>
          <w:marTop w:val="120"/>
          <w:marBottom w:val="0"/>
          <w:divBdr>
            <w:top w:val="none" w:sz="0" w:space="0" w:color="auto"/>
            <w:left w:val="none" w:sz="0" w:space="0" w:color="auto"/>
            <w:bottom w:val="none" w:sz="0" w:space="0" w:color="auto"/>
            <w:right w:val="none" w:sz="0" w:space="0" w:color="auto"/>
          </w:divBdr>
        </w:div>
      </w:divsChild>
    </w:div>
    <w:div w:id="275411597">
      <w:bodyDiv w:val="1"/>
      <w:marLeft w:val="0"/>
      <w:marRight w:val="0"/>
      <w:marTop w:val="0"/>
      <w:marBottom w:val="0"/>
      <w:divBdr>
        <w:top w:val="none" w:sz="0" w:space="0" w:color="auto"/>
        <w:left w:val="none" w:sz="0" w:space="0" w:color="auto"/>
        <w:bottom w:val="none" w:sz="0" w:space="0" w:color="auto"/>
        <w:right w:val="none" w:sz="0" w:space="0" w:color="auto"/>
      </w:divBdr>
    </w:div>
    <w:div w:id="451095435">
      <w:bodyDiv w:val="1"/>
      <w:marLeft w:val="0"/>
      <w:marRight w:val="0"/>
      <w:marTop w:val="0"/>
      <w:marBottom w:val="0"/>
      <w:divBdr>
        <w:top w:val="none" w:sz="0" w:space="0" w:color="auto"/>
        <w:left w:val="none" w:sz="0" w:space="0" w:color="auto"/>
        <w:bottom w:val="none" w:sz="0" w:space="0" w:color="auto"/>
        <w:right w:val="none" w:sz="0" w:space="0" w:color="auto"/>
      </w:divBdr>
    </w:div>
    <w:div w:id="456065128">
      <w:bodyDiv w:val="1"/>
      <w:marLeft w:val="0"/>
      <w:marRight w:val="0"/>
      <w:marTop w:val="0"/>
      <w:marBottom w:val="0"/>
      <w:divBdr>
        <w:top w:val="none" w:sz="0" w:space="0" w:color="auto"/>
        <w:left w:val="none" w:sz="0" w:space="0" w:color="auto"/>
        <w:bottom w:val="none" w:sz="0" w:space="0" w:color="auto"/>
        <w:right w:val="none" w:sz="0" w:space="0" w:color="auto"/>
      </w:divBdr>
    </w:div>
    <w:div w:id="926773309">
      <w:bodyDiv w:val="1"/>
      <w:marLeft w:val="0"/>
      <w:marRight w:val="0"/>
      <w:marTop w:val="0"/>
      <w:marBottom w:val="0"/>
      <w:divBdr>
        <w:top w:val="none" w:sz="0" w:space="0" w:color="auto"/>
        <w:left w:val="none" w:sz="0" w:space="0" w:color="auto"/>
        <w:bottom w:val="none" w:sz="0" w:space="0" w:color="auto"/>
        <w:right w:val="none" w:sz="0" w:space="0" w:color="auto"/>
      </w:divBdr>
    </w:div>
    <w:div w:id="1135564301">
      <w:bodyDiv w:val="1"/>
      <w:marLeft w:val="0"/>
      <w:marRight w:val="0"/>
      <w:marTop w:val="0"/>
      <w:marBottom w:val="0"/>
      <w:divBdr>
        <w:top w:val="none" w:sz="0" w:space="0" w:color="auto"/>
        <w:left w:val="none" w:sz="0" w:space="0" w:color="auto"/>
        <w:bottom w:val="none" w:sz="0" w:space="0" w:color="auto"/>
        <w:right w:val="none" w:sz="0" w:space="0" w:color="auto"/>
      </w:divBdr>
      <w:divsChild>
        <w:div w:id="1488748253">
          <w:marLeft w:val="446"/>
          <w:marRight w:val="0"/>
          <w:marTop w:val="0"/>
          <w:marBottom w:val="0"/>
          <w:divBdr>
            <w:top w:val="none" w:sz="0" w:space="0" w:color="auto"/>
            <w:left w:val="none" w:sz="0" w:space="0" w:color="auto"/>
            <w:bottom w:val="none" w:sz="0" w:space="0" w:color="auto"/>
            <w:right w:val="none" w:sz="0" w:space="0" w:color="auto"/>
          </w:divBdr>
        </w:div>
        <w:div w:id="1529249526">
          <w:marLeft w:val="446"/>
          <w:marRight w:val="0"/>
          <w:marTop w:val="0"/>
          <w:marBottom w:val="0"/>
          <w:divBdr>
            <w:top w:val="none" w:sz="0" w:space="0" w:color="auto"/>
            <w:left w:val="none" w:sz="0" w:space="0" w:color="auto"/>
            <w:bottom w:val="none" w:sz="0" w:space="0" w:color="auto"/>
            <w:right w:val="none" w:sz="0" w:space="0" w:color="auto"/>
          </w:divBdr>
        </w:div>
      </w:divsChild>
    </w:div>
    <w:div w:id="1182934580">
      <w:bodyDiv w:val="1"/>
      <w:marLeft w:val="0"/>
      <w:marRight w:val="0"/>
      <w:marTop w:val="0"/>
      <w:marBottom w:val="0"/>
      <w:divBdr>
        <w:top w:val="none" w:sz="0" w:space="0" w:color="auto"/>
        <w:left w:val="none" w:sz="0" w:space="0" w:color="auto"/>
        <w:bottom w:val="none" w:sz="0" w:space="0" w:color="auto"/>
        <w:right w:val="none" w:sz="0" w:space="0" w:color="auto"/>
      </w:divBdr>
    </w:div>
    <w:div w:id="1371029201">
      <w:bodyDiv w:val="1"/>
      <w:marLeft w:val="0"/>
      <w:marRight w:val="0"/>
      <w:marTop w:val="0"/>
      <w:marBottom w:val="0"/>
      <w:divBdr>
        <w:top w:val="none" w:sz="0" w:space="0" w:color="auto"/>
        <w:left w:val="none" w:sz="0" w:space="0" w:color="auto"/>
        <w:bottom w:val="none" w:sz="0" w:space="0" w:color="auto"/>
        <w:right w:val="none" w:sz="0" w:space="0" w:color="auto"/>
      </w:divBdr>
    </w:div>
    <w:div w:id="1642153540">
      <w:bodyDiv w:val="1"/>
      <w:marLeft w:val="0"/>
      <w:marRight w:val="0"/>
      <w:marTop w:val="0"/>
      <w:marBottom w:val="0"/>
      <w:divBdr>
        <w:top w:val="none" w:sz="0" w:space="0" w:color="auto"/>
        <w:left w:val="none" w:sz="0" w:space="0" w:color="auto"/>
        <w:bottom w:val="none" w:sz="0" w:space="0" w:color="auto"/>
        <w:right w:val="none" w:sz="0" w:space="0" w:color="auto"/>
      </w:divBdr>
    </w:div>
    <w:div w:id="1932736336">
      <w:bodyDiv w:val="1"/>
      <w:marLeft w:val="0"/>
      <w:marRight w:val="0"/>
      <w:marTop w:val="0"/>
      <w:marBottom w:val="0"/>
      <w:divBdr>
        <w:top w:val="none" w:sz="0" w:space="0" w:color="auto"/>
        <w:left w:val="none" w:sz="0" w:space="0" w:color="auto"/>
        <w:bottom w:val="none" w:sz="0" w:space="0" w:color="auto"/>
        <w:right w:val="none" w:sz="0" w:space="0" w:color="auto"/>
      </w:divBdr>
    </w:div>
    <w:div w:id="199756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4.jpg@01D019E0.28055070" TargetMode="External"/><Relationship Id="rId18" Type="http://schemas.openxmlformats.org/officeDocument/2006/relationships/hyperlink" Target="http://www.weg.net"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sclarke@technical-group.com" TargetMode="External"/><Relationship Id="rId2" Type="http://schemas.openxmlformats.org/officeDocument/2006/relationships/numbering" Target="numbering.xml"/><Relationship Id="rId16" Type="http://schemas.openxmlformats.org/officeDocument/2006/relationships/hyperlink" Target="mailto:mgiudici@technical-group.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jpg@01D019E0.2805507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jpg@01D019E0.28055070" TargetMode="External"/><Relationship Id="rId14" Type="http://schemas.openxmlformats.org/officeDocument/2006/relationships/image" Target="media/image4.jpe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E:\TechPub%20Shared%20Clients\WEG%20on%20TechPubUK\Templates\WEG_Lette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8AE0C-1A8B-47AB-BE5E-0AA5D64B9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WEG_Letter1.dot</Template>
  <TotalTime>0</TotalTime>
  <Pages>3</Pages>
  <Words>693</Words>
  <Characters>4251</Characters>
  <Application>Microsoft Office Word</Application>
  <DocSecurity>0</DocSecurity>
  <Lines>35</Lines>
  <Paragraphs>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WEG launches new cost-effective variable speed drive with embedded micro-PLC</vt:lpstr>
      <vt:lpstr>WEG launches new cost-effective variable speed drive with embedded micro-PLC</vt:lpstr>
      <vt:lpstr>WEG launches new cost-effective variable speed drive with embedded micro-PLC</vt:lpstr>
    </vt:vector>
  </TitlesOfParts>
  <Company>WEG</Company>
  <LinksUpToDate>false</LinksUpToDate>
  <CharactersWithSpaces>4935</CharactersWithSpaces>
  <SharedDoc>false</SharedDoc>
  <HLinks>
    <vt:vector size="66" baseType="variant">
      <vt:variant>
        <vt:i4>5111808</vt:i4>
      </vt:variant>
      <vt:variant>
        <vt:i4>30</vt:i4>
      </vt:variant>
      <vt:variant>
        <vt:i4>0</vt:i4>
      </vt:variant>
      <vt:variant>
        <vt:i4>5</vt:i4>
      </vt:variant>
      <vt:variant>
        <vt:lpwstr>http://www.wattdrive.com/</vt:lpwstr>
      </vt:variant>
      <vt:variant>
        <vt:lpwstr/>
      </vt:variant>
      <vt:variant>
        <vt:i4>2162814</vt:i4>
      </vt:variant>
      <vt:variant>
        <vt:i4>27</vt:i4>
      </vt:variant>
      <vt:variant>
        <vt:i4>0</vt:i4>
      </vt:variant>
      <vt:variant>
        <vt:i4>5</vt:i4>
      </vt:variant>
      <vt:variant>
        <vt:lpwstr>http://www.weg.net/</vt:lpwstr>
      </vt:variant>
      <vt:variant>
        <vt:lpwstr/>
      </vt:variant>
      <vt:variant>
        <vt:i4>8192078</vt:i4>
      </vt:variant>
      <vt:variant>
        <vt:i4>24</vt:i4>
      </vt:variant>
      <vt:variant>
        <vt:i4>0</vt:i4>
      </vt:variant>
      <vt:variant>
        <vt:i4>5</vt:i4>
      </vt:variant>
      <vt:variant>
        <vt:lpwstr>mailto:ponweiser@wattdrive.com</vt:lpwstr>
      </vt:variant>
      <vt:variant>
        <vt:lpwstr/>
      </vt:variant>
      <vt:variant>
        <vt:i4>8192078</vt:i4>
      </vt:variant>
      <vt:variant>
        <vt:i4>21</vt:i4>
      </vt:variant>
      <vt:variant>
        <vt:i4>0</vt:i4>
      </vt:variant>
      <vt:variant>
        <vt:i4>5</vt:i4>
      </vt:variant>
      <vt:variant>
        <vt:lpwstr>mailto:ponweiser@wattdrive.com</vt:lpwstr>
      </vt:variant>
      <vt:variant>
        <vt:lpwstr/>
      </vt:variant>
      <vt:variant>
        <vt:i4>7340059</vt:i4>
      </vt:variant>
      <vt:variant>
        <vt:i4>18</vt:i4>
      </vt:variant>
      <vt:variant>
        <vt:i4>0</vt:i4>
      </vt:variant>
      <vt:variant>
        <vt:i4>5</vt:i4>
      </vt:variant>
      <vt:variant>
        <vt:lpwstr>mailto:mherten@technical-group.com</vt:lpwstr>
      </vt:variant>
      <vt:variant>
        <vt:lpwstr/>
      </vt:variant>
      <vt:variant>
        <vt:i4>2228279</vt:i4>
      </vt:variant>
      <vt:variant>
        <vt:i4>12</vt:i4>
      </vt:variant>
      <vt:variant>
        <vt:i4>0</vt:i4>
      </vt:variant>
      <vt:variant>
        <vt:i4>5</vt:i4>
      </vt:variant>
      <vt:variant>
        <vt:lpwstr>http://www.linkedin.com/company/weg-europe</vt:lpwstr>
      </vt:variant>
      <vt:variant>
        <vt:lpwstr/>
      </vt:variant>
      <vt:variant>
        <vt:i4>10</vt:i4>
      </vt:variant>
      <vt:variant>
        <vt:i4>6</vt:i4>
      </vt:variant>
      <vt:variant>
        <vt:i4>0</vt:i4>
      </vt:variant>
      <vt:variant>
        <vt:i4>5</vt:i4>
      </vt:variant>
      <vt:variant>
        <vt:lpwstr>https://plus.google.com/103642553426782648112</vt:lpwstr>
      </vt:variant>
      <vt:variant>
        <vt:lpwstr/>
      </vt:variant>
      <vt:variant>
        <vt:i4>4784248</vt:i4>
      </vt:variant>
      <vt:variant>
        <vt:i4>0</vt:i4>
      </vt:variant>
      <vt:variant>
        <vt:i4>0</vt:i4>
      </vt:variant>
      <vt:variant>
        <vt:i4>5</vt:i4>
      </vt:variant>
      <vt:variant>
        <vt:lpwstr>http://www.twitter.com/WEG_Europe</vt:lpwstr>
      </vt:variant>
      <vt:variant>
        <vt:lpwstr/>
      </vt:variant>
      <vt:variant>
        <vt:i4>7733324</vt:i4>
      </vt:variant>
      <vt:variant>
        <vt:i4>5350</vt:i4>
      </vt:variant>
      <vt:variant>
        <vt:i4>1025</vt:i4>
      </vt:variant>
      <vt:variant>
        <vt:i4>1</vt:i4>
      </vt:variant>
      <vt:variant>
        <vt:lpwstr>cid:image001.jpg@01D019E0.28055070</vt:lpwstr>
      </vt:variant>
      <vt:variant>
        <vt:lpwstr/>
      </vt:variant>
      <vt:variant>
        <vt:i4>7667788</vt:i4>
      </vt:variant>
      <vt:variant>
        <vt:i4>5492</vt:i4>
      </vt:variant>
      <vt:variant>
        <vt:i4>1026</vt:i4>
      </vt:variant>
      <vt:variant>
        <vt:i4>1</vt:i4>
      </vt:variant>
      <vt:variant>
        <vt:lpwstr>cid:image002.jpg@01D019E0.28055070</vt:lpwstr>
      </vt:variant>
      <vt:variant>
        <vt:lpwstr/>
      </vt:variant>
      <vt:variant>
        <vt:i4>7536716</vt:i4>
      </vt:variant>
      <vt:variant>
        <vt:i4>5630</vt:i4>
      </vt:variant>
      <vt:variant>
        <vt:i4>1027</vt:i4>
      </vt:variant>
      <vt:variant>
        <vt:i4>1</vt:i4>
      </vt:variant>
      <vt:variant>
        <vt:lpwstr>cid:image004.jpg@01D019E0.28055070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WEG launches new cost-effective variable speed drive with embedded micro-PLC</dc:title>
  <dc:creator>Boysen</dc:creator>
  <cp:lastModifiedBy>Ponweiser Jürgen</cp:lastModifiedBy>
  <cp:revision>7</cp:revision>
  <cp:lastPrinted>2016-09-13T08:29:00Z</cp:lastPrinted>
  <dcterms:created xsi:type="dcterms:W3CDTF">2016-11-07T08:20:00Z</dcterms:created>
  <dcterms:modified xsi:type="dcterms:W3CDTF">2017-01-31T08:03:00Z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