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BD6EC" w14:textId="77777777" w:rsidR="00BA1F61" w:rsidRPr="00476974" w:rsidRDefault="00BA1F61" w:rsidP="00BA1F61">
      <w:pPr>
        <w:jc w:val="both"/>
        <w:rPr>
          <w:b/>
          <w:i/>
          <w:lang w:val="de-DE"/>
        </w:rPr>
      </w:pPr>
      <w:r>
        <w:rPr>
          <w:b/>
          <w:i/>
          <w:lang w:val="de-DE"/>
        </w:rPr>
        <w:t xml:space="preserve">WEG will sein Geschäft mit Automatisierungskomponenten in Europa weiter stärken. Deshalb hat der Antriebsspezialist nun seine Kompetenzen und Ressourcen im Bereich Automatisierung in einem neuen „Automation Center“ am Standort Unna gebündelt. </w:t>
      </w:r>
    </w:p>
    <w:p w14:paraId="4220D8CD" w14:textId="77777777" w:rsidR="00BA1F61" w:rsidRDefault="00BA1F61" w:rsidP="00BA1F61">
      <w:pPr>
        <w:spacing w:after="0" w:line="360" w:lineRule="auto"/>
        <w:jc w:val="both"/>
        <w:rPr>
          <w:rFonts w:cs="Calibri"/>
          <w:lang w:val="de-DE"/>
        </w:rPr>
      </w:pPr>
      <w:r>
        <w:rPr>
          <w:rFonts w:cs="Calibri"/>
          <w:lang w:val="de-DE"/>
        </w:rPr>
        <w:t xml:space="preserve">WEG, ein weltweit führender Anbieter in der Antriebstechnik, hat ein europäisches „Automation Center“ gegründet. Zu diesem Zweck mietet das Unternehmen am Standort der Watt Drive GmbH in Unna, einer Tochtergesellschaft der WEG Germany GmbH, zusätzliche Büroräume an. In dem neuen Kompetenzzentrum zieht WEG nicht nur seine Fachleute im Bereich Automatisierung in Europa zusammen, sondern richtet auch eine Werkstatt mit Testständen, ein Schulungszentrum und ein Lager für Automatisierungskomponenten ein. Neben der Erweiterung der Räumlichkeiten rekrutierte das Unternehmen neues Personal bzw. siedelte Experten aus anderen Standorten in Unna an. Die führenden Köpfe des neu geschaffenen Zentrums sind </w:t>
      </w:r>
      <w:proofErr w:type="spellStart"/>
      <w:r w:rsidRPr="00970C4B">
        <w:rPr>
          <w:rFonts w:cs="Calibri"/>
          <w:lang w:val="de-DE"/>
        </w:rPr>
        <w:t>Fábio</w:t>
      </w:r>
      <w:proofErr w:type="spellEnd"/>
      <w:r w:rsidRPr="00970C4B">
        <w:rPr>
          <w:rFonts w:cs="Calibri"/>
          <w:lang w:val="de-DE"/>
        </w:rPr>
        <w:t xml:space="preserve"> </w:t>
      </w:r>
      <w:proofErr w:type="spellStart"/>
      <w:r w:rsidRPr="00970C4B">
        <w:rPr>
          <w:rFonts w:cs="Calibri"/>
          <w:lang w:val="de-DE"/>
        </w:rPr>
        <w:t>Gonçalez</w:t>
      </w:r>
      <w:proofErr w:type="spellEnd"/>
      <w:r w:rsidRPr="00970C4B">
        <w:rPr>
          <w:rFonts w:cs="Calibri"/>
          <w:lang w:val="de-DE"/>
        </w:rPr>
        <w:t xml:space="preserve">, </w:t>
      </w:r>
      <w:r>
        <w:rPr>
          <w:rFonts w:cs="Calibri"/>
          <w:lang w:val="de-DE"/>
        </w:rPr>
        <w:t xml:space="preserve">neu ernannter </w:t>
      </w:r>
      <w:r w:rsidRPr="00970C4B">
        <w:rPr>
          <w:rFonts w:cs="Calibri"/>
          <w:lang w:val="de-DE"/>
        </w:rPr>
        <w:t>Manager Automation EMEA bei WEG</w:t>
      </w:r>
      <w:r>
        <w:rPr>
          <w:rFonts w:cs="Calibri"/>
          <w:lang w:val="de-DE"/>
        </w:rPr>
        <w:t xml:space="preserve"> und Leiter des „Automation Center</w:t>
      </w:r>
      <w:r w:rsidRPr="00B2471C">
        <w:rPr>
          <w:rFonts w:cs="Calibri"/>
          <w:lang w:val="de-DE"/>
        </w:rPr>
        <w:t>“, und Bernd Kaiser, seit Anfang 2014 Manager Automation und Drive Systems Deutschland bei WEG</w:t>
      </w:r>
      <w:r>
        <w:rPr>
          <w:rFonts w:cs="Calibri"/>
          <w:lang w:val="de-DE"/>
        </w:rPr>
        <w:t xml:space="preserve">. Vorrangiges Ziel der Kräfte-Konzentration an einem Standort ist es, das Geschäft mit Frequenzumrichtern, Softstartern und </w:t>
      </w:r>
      <w:proofErr w:type="spellStart"/>
      <w:r>
        <w:rPr>
          <w:rFonts w:cs="Calibri"/>
          <w:lang w:val="de-DE"/>
        </w:rPr>
        <w:t>Servoreglern</w:t>
      </w:r>
      <w:proofErr w:type="spellEnd"/>
      <w:r>
        <w:rPr>
          <w:rFonts w:cs="Calibri"/>
          <w:lang w:val="de-DE"/>
        </w:rPr>
        <w:t xml:space="preserve"> in Europa weiter auszubauen. </w:t>
      </w:r>
    </w:p>
    <w:p w14:paraId="012A0BBD" w14:textId="77777777" w:rsidR="00BA1F61" w:rsidRDefault="00BA1F61" w:rsidP="00BA1F61">
      <w:pPr>
        <w:spacing w:after="0" w:line="360" w:lineRule="auto"/>
        <w:jc w:val="both"/>
        <w:rPr>
          <w:rFonts w:cs="Calibri"/>
          <w:lang w:val="de-DE"/>
        </w:rPr>
      </w:pPr>
    </w:p>
    <w:p w14:paraId="45110E47" w14:textId="77777777" w:rsidR="00BA1F61" w:rsidRDefault="00BA1F61" w:rsidP="00BA1F61">
      <w:pPr>
        <w:spacing w:after="0" w:line="360" w:lineRule="auto"/>
        <w:jc w:val="both"/>
        <w:rPr>
          <w:rFonts w:cs="Calibri"/>
          <w:lang w:val="de-DE"/>
        </w:rPr>
      </w:pPr>
      <w:r>
        <w:rPr>
          <w:rFonts w:cs="Calibri"/>
          <w:lang w:val="de-DE"/>
        </w:rPr>
        <w:t>Im</w:t>
      </w:r>
      <w:r w:rsidRPr="001B1615">
        <w:rPr>
          <w:rFonts w:cs="Calibri"/>
          <w:lang w:val="de-DE"/>
        </w:rPr>
        <w:t xml:space="preserve"> „Automation Center“ führt WEG das Personal bzw. die Kompetenzen </w:t>
      </w:r>
      <w:r>
        <w:rPr>
          <w:rFonts w:cs="Calibri"/>
          <w:lang w:val="de-DE"/>
        </w:rPr>
        <w:t>seiner</w:t>
      </w:r>
      <w:r w:rsidRPr="001B1615">
        <w:rPr>
          <w:rFonts w:cs="Calibri"/>
          <w:lang w:val="de-DE"/>
        </w:rPr>
        <w:t xml:space="preserve"> Deutschland-Zentrale in Kerpen </w:t>
      </w:r>
      <w:r>
        <w:rPr>
          <w:rFonts w:cs="Calibri"/>
          <w:lang w:val="de-DE"/>
        </w:rPr>
        <w:t xml:space="preserve">und </w:t>
      </w:r>
      <w:r w:rsidRPr="001B1615">
        <w:rPr>
          <w:rFonts w:cs="Calibri"/>
          <w:lang w:val="de-DE"/>
        </w:rPr>
        <w:t xml:space="preserve">des Tochterunternehmens Watt Drive </w:t>
      </w:r>
      <w:r>
        <w:rPr>
          <w:rFonts w:cs="Calibri"/>
          <w:lang w:val="de-DE"/>
        </w:rPr>
        <w:t xml:space="preserve">am Standort </w:t>
      </w:r>
      <w:r w:rsidRPr="001B1615">
        <w:rPr>
          <w:rFonts w:cs="Calibri"/>
          <w:lang w:val="de-DE"/>
        </w:rPr>
        <w:t>Unna zusammen.</w:t>
      </w:r>
      <w:r>
        <w:rPr>
          <w:rFonts w:cs="Calibri"/>
          <w:lang w:val="de-DE"/>
        </w:rPr>
        <w:t xml:space="preserve"> Auf diese Weise soll auch die Getriebetechnik von Watt Drive – vor allem für kleinere Leistungen – noch enger mit Automatisierungskomponenten wie Frequenzumrichtern verzahnt werden. Das eigene Schulungs-zentrum für Automatisierungsthemen und die speziellen Teststände in der Werkstatt ermöglichen es WEG, noch besser auf die Bedürfnisse seiner Kunden einzugehen und diesen das Automatisierungsportfolio noch näher zu bringen. In Unna können nun Frequenzumrichter, Softstarter und </w:t>
      </w:r>
      <w:proofErr w:type="spellStart"/>
      <w:r>
        <w:rPr>
          <w:rFonts w:cs="Calibri"/>
          <w:lang w:val="de-DE"/>
        </w:rPr>
        <w:t>Servoregler</w:t>
      </w:r>
      <w:proofErr w:type="spellEnd"/>
      <w:r>
        <w:rPr>
          <w:rFonts w:cs="Calibri"/>
          <w:lang w:val="de-DE"/>
        </w:rPr>
        <w:t xml:space="preserve"> montiert, repariert und modifiziert werden, beispielsweise durch kundenspezifische Softwarelösungen. Auch die Planung von kompletten Schaltschränken kann hier von den Experten vor Ort vorgenommen werden.</w:t>
      </w:r>
    </w:p>
    <w:p w14:paraId="3A5D919C" w14:textId="77777777" w:rsidR="00BA1F61" w:rsidRDefault="00BA1F61" w:rsidP="00BA1F61">
      <w:pPr>
        <w:spacing w:after="0" w:line="360" w:lineRule="auto"/>
        <w:jc w:val="both"/>
        <w:rPr>
          <w:rFonts w:cs="Calibri"/>
          <w:lang w:val="de-DE"/>
        </w:rPr>
      </w:pPr>
    </w:p>
    <w:p w14:paraId="32A7EE7B" w14:textId="77777777" w:rsidR="00BA1F61" w:rsidRPr="001B1615" w:rsidRDefault="00BA1F61" w:rsidP="00BA1F61">
      <w:pPr>
        <w:spacing w:after="0" w:line="360" w:lineRule="auto"/>
        <w:jc w:val="both"/>
        <w:rPr>
          <w:rFonts w:cs="Calibri"/>
          <w:lang w:val="de-DE"/>
        </w:rPr>
      </w:pPr>
      <w:r>
        <w:rPr>
          <w:rFonts w:cs="Calibri"/>
          <w:lang w:val="de-DE"/>
        </w:rPr>
        <w:t xml:space="preserve">Um das Kompetenzzentrum einrichten zu können, erweiterte WEG am Standort Unna seine Räumlichkeiten auf mehrere Etagen, sodass jetzt das gesamte Bürogebäude alleine genutzt wird. Diese Maßnahme dient auch dazu, Raum für weiteres Wachstum in Service und Vertrieb zu schaffen. WEG mietete außerdem zusätzliche Lagerfläche an, um dem ständig wachsenden Automatisierungsportfolio in Europa gerecht zu werden. </w:t>
      </w:r>
    </w:p>
    <w:p w14:paraId="6AE6818F" w14:textId="77777777" w:rsidR="00BA1F61" w:rsidRPr="0032525A" w:rsidRDefault="00BA1F61" w:rsidP="00BA1F61">
      <w:pPr>
        <w:spacing w:after="0" w:line="360" w:lineRule="auto"/>
        <w:jc w:val="both"/>
        <w:rPr>
          <w:rFonts w:cs="Calibri"/>
          <w:lang w:val="de-DE"/>
        </w:rPr>
      </w:pPr>
      <w:bookmarkStart w:id="0" w:name="_GoBack"/>
      <w:bookmarkEnd w:id="0"/>
      <w:r>
        <w:rPr>
          <w:rFonts w:cs="Calibri"/>
          <w:lang w:val="de-DE"/>
        </w:rPr>
        <w:lastRenderedPageBreak/>
        <w:t xml:space="preserve">„Wir haben den Vertrieb in Deutschland in den letzten Jahren generell stetig ausgebaut und optimiert. Die Einrichtung des Automation Centers ist jetzt ein wichtiger Schritt, um unser Automatisierungsportfolio in Europa noch bekannter zu machen. In Brasilien sind wir im Bereich Automatisierung marktführend, in Europa sind wir bislang eher als Elektromotorenhersteller bekannt. Unser Ziel ist es aber, als Systemanbieter wahrgenommen zu werden. Das neue Kompetenzzentrum für Automatisierungsprodukte ermöglicht es uns, noch näher am Kunden zu sein und diesen besseren Support zu bieten. Ich denke, wir sind auf einem guten Weg“, meint Klaus Sirrenberg, </w:t>
      </w:r>
      <w:proofErr w:type="spellStart"/>
      <w:r>
        <w:rPr>
          <w:rFonts w:cs="Calibri"/>
          <w:lang w:val="de-DE"/>
        </w:rPr>
        <w:t>Director</w:t>
      </w:r>
      <w:proofErr w:type="spellEnd"/>
      <w:r>
        <w:rPr>
          <w:rFonts w:cs="Calibri"/>
          <w:lang w:val="de-DE"/>
        </w:rPr>
        <w:t xml:space="preserve"> Low </w:t>
      </w:r>
      <w:proofErr w:type="spellStart"/>
      <w:r>
        <w:rPr>
          <w:rFonts w:cs="Calibri"/>
          <w:lang w:val="de-DE"/>
        </w:rPr>
        <w:t>Voltage</w:t>
      </w:r>
      <w:proofErr w:type="spellEnd"/>
      <w:r>
        <w:rPr>
          <w:rFonts w:cs="Calibri"/>
          <w:lang w:val="de-DE"/>
        </w:rPr>
        <w:t xml:space="preserve"> Products bei WEG in Deutschland. </w:t>
      </w:r>
    </w:p>
    <w:p w14:paraId="28053C2B" w14:textId="77777777" w:rsidR="00BA1F61" w:rsidRDefault="00BA1F61" w:rsidP="00BA1F61">
      <w:pPr>
        <w:spacing w:after="0" w:line="360" w:lineRule="auto"/>
        <w:jc w:val="both"/>
        <w:rPr>
          <w:rFonts w:cs="Calibri"/>
          <w:lang w:val="de-DE"/>
        </w:rPr>
      </w:pPr>
    </w:p>
    <w:p w14:paraId="6BE202C7" w14:textId="77777777" w:rsidR="00BA1F61" w:rsidRPr="002D0A35" w:rsidRDefault="00BA1F61" w:rsidP="00BA1F61">
      <w:pPr>
        <w:spacing w:after="0" w:line="360" w:lineRule="auto"/>
        <w:jc w:val="both"/>
        <w:rPr>
          <w:rFonts w:cs="Calibri"/>
          <w:b/>
          <w:lang w:val="de-DE"/>
        </w:rPr>
      </w:pPr>
      <w:r w:rsidRPr="002D0A35">
        <w:rPr>
          <w:rFonts w:cs="Calibri"/>
          <w:b/>
          <w:lang w:val="de-DE"/>
        </w:rPr>
        <w:t xml:space="preserve">Kontakt: </w:t>
      </w:r>
      <w:r>
        <w:rPr>
          <w:rFonts w:cs="Calibri"/>
          <w:b/>
          <w:lang w:val="de-DE"/>
        </w:rPr>
        <w:t xml:space="preserve">WEG </w:t>
      </w:r>
      <w:r w:rsidRPr="002D0A35">
        <w:rPr>
          <w:rFonts w:cs="Calibri"/>
          <w:b/>
          <w:lang w:val="de-DE"/>
        </w:rPr>
        <w:t>Automation Center</w:t>
      </w:r>
    </w:p>
    <w:p w14:paraId="58917F3B" w14:textId="77777777" w:rsidR="00BA1F61" w:rsidRDefault="00BA1F61" w:rsidP="00BA1F61">
      <w:pPr>
        <w:spacing w:after="0" w:line="360" w:lineRule="auto"/>
        <w:jc w:val="both"/>
        <w:rPr>
          <w:rFonts w:cs="Calibri"/>
          <w:lang w:val="de-DE"/>
        </w:rPr>
      </w:pPr>
      <w:r>
        <w:rPr>
          <w:rFonts w:cs="Calibri"/>
          <w:lang w:val="de-DE"/>
        </w:rPr>
        <w:t>Watt Drive GmbH</w:t>
      </w:r>
    </w:p>
    <w:p w14:paraId="60CAECD9" w14:textId="77777777" w:rsidR="00BA1F61" w:rsidRDefault="00BA1F61" w:rsidP="00BA1F61">
      <w:pPr>
        <w:spacing w:after="0" w:line="360" w:lineRule="auto"/>
        <w:jc w:val="both"/>
      </w:pPr>
      <w:r>
        <w:t>Heinrich-Hertz-</w:t>
      </w:r>
      <w:proofErr w:type="spellStart"/>
      <w:r>
        <w:t>Straße</w:t>
      </w:r>
      <w:proofErr w:type="spellEnd"/>
      <w:r>
        <w:t xml:space="preserve"> 14</w:t>
      </w:r>
    </w:p>
    <w:p w14:paraId="63ED28AE" w14:textId="77777777" w:rsidR="00BA1F61" w:rsidRDefault="00BA1F61" w:rsidP="00BA1F61">
      <w:pPr>
        <w:spacing w:after="0" w:line="360" w:lineRule="auto"/>
        <w:jc w:val="both"/>
      </w:pPr>
      <w:r>
        <w:t>59423 Unna</w:t>
      </w:r>
    </w:p>
    <w:p w14:paraId="1C3E91FA" w14:textId="77777777" w:rsidR="00BA1F61" w:rsidRDefault="00BA1F61" w:rsidP="00BA1F61">
      <w:pPr>
        <w:spacing w:after="0" w:line="360" w:lineRule="auto"/>
        <w:jc w:val="both"/>
        <w:rPr>
          <w:rFonts w:cs="Calibri"/>
          <w:lang w:val="de-DE"/>
        </w:rPr>
      </w:pPr>
      <w:r w:rsidRPr="002D0A35">
        <w:rPr>
          <w:rFonts w:cs="Calibri"/>
          <w:lang w:val="de-DE"/>
        </w:rPr>
        <w:t>Telefon</w:t>
      </w:r>
      <w:r>
        <w:rPr>
          <w:rFonts w:cs="Calibri"/>
          <w:lang w:val="de-DE"/>
        </w:rPr>
        <w:t>: +49</w:t>
      </w:r>
      <w:r w:rsidRPr="002D0A35">
        <w:rPr>
          <w:rFonts w:cs="Calibri"/>
          <w:lang w:val="de-DE"/>
        </w:rPr>
        <w:t xml:space="preserve"> </w:t>
      </w:r>
      <w:r>
        <w:rPr>
          <w:rFonts w:cs="Calibri"/>
          <w:lang w:val="de-DE"/>
        </w:rPr>
        <w:t>(</w:t>
      </w:r>
      <w:r w:rsidRPr="002D0A35">
        <w:rPr>
          <w:rFonts w:cs="Calibri"/>
          <w:lang w:val="de-DE"/>
        </w:rPr>
        <w:t>0</w:t>
      </w:r>
      <w:r>
        <w:rPr>
          <w:rFonts w:cs="Calibri"/>
          <w:lang w:val="de-DE"/>
        </w:rPr>
        <w:t>)</w:t>
      </w:r>
      <w:r w:rsidRPr="002D0A35">
        <w:rPr>
          <w:rFonts w:cs="Calibri"/>
          <w:lang w:val="de-DE"/>
        </w:rPr>
        <w:t>2303/986870</w:t>
      </w:r>
    </w:p>
    <w:p w14:paraId="2772D37A" w14:textId="77777777" w:rsidR="00BA1F61" w:rsidRPr="009C7909" w:rsidRDefault="00BA1F61" w:rsidP="00BA1F61">
      <w:pPr>
        <w:rPr>
          <w:lang w:val="en-US"/>
        </w:rPr>
      </w:pPr>
      <w:r w:rsidRPr="009C7909">
        <w:rPr>
          <w:rFonts w:cs="Calibri"/>
          <w:lang w:val="en-US"/>
        </w:rPr>
        <w:t xml:space="preserve">Mail:  </w:t>
      </w:r>
      <w:hyperlink r:id="rId7" w:history="1">
        <w:r w:rsidRPr="009C7909">
          <w:rPr>
            <w:rStyle w:val="Hyperlink"/>
            <w:lang w:val="en-US"/>
          </w:rPr>
          <w:t>wg-automation@weg.net</w:t>
        </w:r>
      </w:hyperlink>
    </w:p>
    <w:p w14:paraId="7B27B6E0" w14:textId="77777777" w:rsidR="00BA1F61" w:rsidRDefault="00BA1F61" w:rsidP="00BA1F61">
      <w:pPr>
        <w:spacing w:after="0" w:line="360" w:lineRule="auto"/>
        <w:jc w:val="both"/>
        <w:rPr>
          <w:rFonts w:cs="Calibri"/>
          <w:b/>
          <w:lang w:val="de-DE"/>
        </w:rPr>
      </w:pPr>
    </w:p>
    <w:p w14:paraId="3D9F9B1F" w14:textId="77777777" w:rsidR="00BA1F61" w:rsidRDefault="00BA1F61" w:rsidP="00BA1F61">
      <w:pPr>
        <w:spacing w:after="0" w:line="360" w:lineRule="auto"/>
        <w:jc w:val="both"/>
        <w:rPr>
          <w:rFonts w:cs="Calibri"/>
          <w:b/>
          <w:lang w:val="de-DE"/>
        </w:rPr>
      </w:pPr>
      <w:r w:rsidRPr="009E06D0">
        <w:rPr>
          <w:rFonts w:cs="Calibri"/>
          <w:b/>
          <w:lang w:val="de-DE"/>
        </w:rPr>
        <w:t>Bildunterschriften:</w:t>
      </w:r>
    </w:p>
    <w:p w14:paraId="2F0ED5E5" w14:textId="2845B07B" w:rsidR="00BA1F61" w:rsidRDefault="00BA1F61" w:rsidP="00BA1F61">
      <w:pPr>
        <w:spacing w:after="0" w:line="360" w:lineRule="auto"/>
        <w:jc w:val="both"/>
        <w:rPr>
          <w:noProof/>
          <w:lang w:val="de-DE" w:eastAsia="de-DE"/>
        </w:rPr>
      </w:pPr>
      <w:r>
        <w:rPr>
          <w:noProof/>
          <w:lang w:val="de-AT" w:eastAsia="de-AT" w:bidi="ar-SA"/>
        </w:rPr>
        <w:drawing>
          <wp:inline distT="0" distB="0" distL="0" distR="0" wp14:anchorId="0ACA8563" wp14:editId="58E23454">
            <wp:extent cx="2476500" cy="1797662"/>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G2242_Bild1_smal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76500" cy="1797662"/>
                    </a:xfrm>
                    <a:prstGeom prst="rect">
                      <a:avLst/>
                    </a:prstGeom>
                    <a:noFill/>
                    <a:ln>
                      <a:noFill/>
                    </a:ln>
                  </pic:spPr>
                </pic:pic>
              </a:graphicData>
            </a:graphic>
          </wp:inline>
        </w:drawing>
      </w:r>
    </w:p>
    <w:p w14:paraId="67307FAA" w14:textId="61AFDEDD" w:rsidR="00BA1F61" w:rsidRDefault="00BA1F61" w:rsidP="00BA1F61">
      <w:pPr>
        <w:spacing w:after="0" w:line="360" w:lineRule="auto"/>
        <w:jc w:val="both"/>
        <w:rPr>
          <w:noProof/>
          <w:lang w:val="de-DE" w:eastAsia="de-DE"/>
        </w:rPr>
      </w:pPr>
      <w:r>
        <w:rPr>
          <w:noProof/>
          <w:lang w:val="de-DE" w:eastAsia="de-DE"/>
        </w:rPr>
        <w:t>WEG2242_Bild1: Im neuen „Automation Center“ in Unna bündelt WEG seine Kräfte im Ber</w:t>
      </w:r>
      <w:r w:rsidR="004B0927">
        <w:rPr>
          <w:noProof/>
          <w:lang w:val="de-DE" w:eastAsia="de-DE"/>
        </w:rPr>
        <w:t>eich Automatisierung in Europa.</w:t>
      </w:r>
    </w:p>
    <w:p w14:paraId="4A9E95EB" w14:textId="77777777" w:rsidR="00BA1F61" w:rsidRPr="009E06D0" w:rsidRDefault="00BA1F61" w:rsidP="00BA1F61">
      <w:pPr>
        <w:spacing w:after="0" w:line="360" w:lineRule="auto"/>
        <w:jc w:val="both"/>
        <w:rPr>
          <w:rFonts w:cs="Calibri"/>
          <w:b/>
          <w:lang w:val="de-DE"/>
        </w:rPr>
      </w:pPr>
    </w:p>
    <w:p w14:paraId="79A1D7B2" w14:textId="77777777" w:rsidR="00BA1F61" w:rsidRDefault="00BA1F61">
      <w:pPr>
        <w:spacing w:after="0" w:line="240" w:lineRule="auto"/>
        <w:rPr>
          <w:rFonts w:cs="Calibri"/>
          <w:b/>
          <w:bCs/>
          <w:lang w:val="de-DE"/>
        </w:rPr>
      </w:pPr>
      <w:r>
        <w:rPr>
          <w:rFonts w:cs="Calibri"/>
          <w:lang w:val="de-DE"/>
        </w:rPr>
        <w:br w:type="page"/>
      </w:r>
    </w:p>
    <w:p w14:paraId="71EE864C" w14:textId="149029D7" w:rsidR="00BA1F61" w:rsidRDefault="00BA1F61" w:rsidP="00BA1F61">
      <w:pPr>
        <w:pStyle w:val="berschrift2"/>
        <w:jc w:val="both"/>
        <w:rPr>
          <w:rFonts w:ascii="Calibri" w:hAnsi="Calibri" w:cs="Calibri"/>
          <w:color w:val="auto"/>
          <w:sz w:val="22"/>
          <w:szCs w:val="22"/>
          <w:lang w:val="de-DE"/>
        </w:rPr>
      </w:pPr>
      <w:r>
        <w:rPr>
          <w:rFonts w:ascii="Calibri" w:hAnsi="Calibri" w:cs="Calibri"/>
          <w:color w:val="auto"/>
          <w:sz w:val="22"/>
          <w:szCs w:val="22"/>
          <w:lang w:val="de-DE"/>
        </w:rPr>
        <w:lastRenderedPageBreak/>
        <w:t>Informationen zu WEG</w:t>
      </w:r>
    </w:p>
    <w:p w14:paraId="66A30958" w14:textId="77777777" w:rsidR="00BA1F61" w:rsidRDefault="00BA1F61" w:rsidP="00BA1F61">
      <w:pPr>
        <w:pStyle w:val="berschrift2"/>
        <w:jc w:val="both"/>
        <w:rPr>
          <w:rFonts w:ascii="Calibri" w:hAnsi="Calibri" w:cs="Calibri"/>
          <w:color w:val="auto"/>
          <w:sz w:val="22"/>
          <w:szCs w:val="22"/>
          <w:lang w:val="de-DE"/>
        </w:rPr>
      </w:pPr>
    </w:p>
    <w:p w14:paraId="17AA5900" w14:textId="77777777" w:rsidR="00BA1F61" w:rsidRDefault="00BA1F61" w:rsidP="00BA1F61">
      <w:pPr>
        <w:pStyle w:val="StandardWeb"/>
        <w:jc w:val="both"/>
        <w:rPr>
          <w:rFonts w:ascii="Calibri" w:hAnsi="Calibri" w:cs="Calibri"/>
          <w:sz w:val="22"/>
          <w:szCs w:val="22"/>
          <w:lang w:val="de-DE"/>
        </w:rPr>
      </w:pPr>
      <w:r w:rsidRPr="00AD1143">
        <w:rPr>
          <w:rFonts w:ascii="Calibri" w:hAnsi="Calibri" w:cs="Calibri"/>
          <w:sz w:val="22"/>
          <w:szCs w:val="22"/>
          <w:lang w:val="de-DE"/>
        </w:rPr>
        <w:t xml:space="preserve">WEG ist ein weltweit operierender, führender Anbieter für Lösungen in der Antriebstechnik, Energieerzeugung und -verteilung sowie in der Automatisierungstechnik und im Schaltanlagenbau. Ein Jahresumsatz von über 2 Milliarden Euro ist Ausdruck wachsenden Erfolgs über eine große Bandbreite von Produktgruppen hinweg. Hierzu zählen Niederspannungs-, Mittelspannungs- und Hochspannungsmotoren, Transformatoren, Generatoren, Getriebemotoren, Schalt- und Regelgeräte, Frequenzumrichter, Softstarter, ATEX-konforme, explosionsgeschützte Motoren, Brandgasmotoren sowie schlüsselfertige Komplettsysteme. Weltweit beschäftigt WEG über 28.000 Mitarbeiter, davon etwa </w:t>
      </w:r>
      <w:r>
        <w:rPr>
          <w:rFonts w:ascii="Calibri" w:hAnsi="Calibri" w:cs="Calibri"/>
          <w:sz w:val="22"/>
          <w:szCs w:val="22"/>
          <w:lang w:val="de-DE"/>
        </w:rPr>
        <w:t>200</w:t>
      </w:r>
      <w:r w:rsidRPr="00AD1143">
        <w:rPr>
          <w:rFonts w:ascii="Calibri" w:hAnsi="Calibri" w:cs="Calibri"/>
          <w:sz w:val="22"/>
          <w:szCs w:val="22"/>
          <w:lang w:val="de-DE"/>
        </w:rPr>
        <w:t xml:space="preserve"> in Deutschland.</w:t>
      </w:r>
    </w:p>
    <w:p w14:paraId="7D251B48" w14:textId="77777777" w:rsidR="00BA1F61" w:rsidRPr="00D40077" w:rsidRDefault="00BA1F61" w:rsidP="00BA1F61">
      <w:pPr>
        <w:pStyle w:val="StandardWeb"/>
        <w:rPr>
          <w:rStyle w:val="Fett"/>
          <w:rFonts w:ascii="Calibri" w:hAnsi="Calibri" w:cs="Calibri"/>
          <w:sz w:val="22"/>
          <w:szCs w:val="22"/>
          <w:lang w:val="de-DE"/>
        </w:rPr>
      </w:pPr>
    </w:p>
    <w:p w14:paraId="13948189" w14:textId="77777777" w:rsidR="00BA1F61" w:rsidRPr="009751B5" w:rsidRDefault="00BA1F61" w:rsidP="00BA1F61">
      <w:pPr>
        <w:pStyle w:val="StandardWeb"/>
        <w:rPr>
          <w:rFonts w:ascii="Calibri" w:hAnsi="Calibri"/>
          <w:sz w:val="22"/>
          <w:szCs w:val="22"/>
          <w:lang w:val="de-DE"/>
        </w:rPr>
      </w:pPr>
      <w:r w:rsidRPr="009751B5">
        <w:rPr>
          <w:rStyle w:val="Fett"/>
          <w:rFonts w:ascii="Calibri" w:hAnsi="Calibri"/>
          <w:sz w:val="22"/>
          <w:szCs w:val="22"/>
          <w:lang w:val="de-DE"/>
        </w:rPr>
        <w:t xml:space="preserve">Redaktioneller Kontakt / Belegexemplare </w:t>
      </w:r>
      <w:proofErr w:type="gramStart"/>
      <w:r w:rsidRPr="009751B5">
        <w:rPr>
          <w:rStyle w:val="Fett"/>
          <w:rFonts w:ascii="Calibri" w:hAnsi="Calibri"/>
          <w:sz w:val="22"/>
          <w:szCs w:val="22"/>
          <w:lang w:val="de-DE"/>
        </w:rPr>
        <w:t>bitte</w:t>
      </w:r>
      <w:proofErr w:type="gramEnd"/>
      <w:r w:rsidRPr="009751B5">
        <w:rPr>
          <w:rStyle w:val="Fett"/>
          <w:rFonts w:ascii="Calibri" w:hAnsi="Calibri"/>
          <w:sz w:val="22"/>
          <w:szCs w:val="22"/>
          <w:lang w:val="de-DE"/>
        </w:rPr>
        <w:t xml:space="preserve"> an:</w:t>
      </w:r>
    </w:p>
    <w:p w14:paraId="433A194B" w14:textId="77777777" w:rsidR="00BA1F61" w:rsidRPr="0037406B" w:rsidRDefault="00BA1F61" w:rsidP="00BA1F61">
      <w:pPr>
        <w:pStyle w:val="StandardWeb"/>
        <w:rPr>
          <w:rFonts w:ascii="Calibri" w:hAnsi="Calibri"/>
          <w:sz w:val="22"/>
          <w:szCs w:val="22"/>
          <w:lang w:val="de-DE"/>
        </w:rPr>
      </w:pPr>
      <w:r w:rsidRPr="0037406B">
        <w:rPr>
          <w:rFonts w:ascii="Calibri" w:hAnsi="Calibri"/>
          <w:sz w:val="22"/>
          <w:szCs w:val="22"/>
          <w:lang w:val="de-DE"/>
        </w:rPr>
        <w:t>Mark Herten, Technical Publicity</w:t>
      </w:r>
    </w:p>
    <w:p w14:paraId="26E938C0" w14:textId="77777777" w:rsidR="00BA1F61" w:rsidRPr="0037406B" w:rsidRDefault="00BA1F61" w:rsidP="00BA1F61">
      <w:pPr>
        <w:pStyle w:val="StandardWeb"/>
        <w:rPr>
          <w:rStyle w:val="Fett"/>
          <w:rFonts w:ascii="Calibri" w:hAnsi="Calibri"/>
          <w:sz w:val="22"/>
          <w:lang w:val="de-DE"/>
        </w:rPr>
      </w:pPr>
      <w:r w:rsidRPr="0037406B">
        <w:rPr>
          <w:rFonts w:ascii="Calibri" w:hAnsi="Calibri"/>
          <w:sz w:val="22"/>
          <w:szCs w:val="22"/>
          <w:lang w:val="de-DE"/>
        </w:rPr>
        <w:t>Postfach 12 55, 21232 Buchholz</w:t>
      </w:r>
      <w:r w:rsidRPr="0037406B">
        <w:rPr>
          <w:rFonts w:ascii="Calibri" w:hAnsi="Calibri"/>
          <w:sz w:val="22"/>
          <w:szCs w:val="22"/>
          <w:lang w:val="de-DE"/>
        </w:rPr>
        <w:br/>
        <w:t>Tel: +49 (0)4181 968 0982 Mob: +49 (0)1520 748 3901</w:t>
      </w:r>
      <w:r w:rsidRPr="0037406B">
        <w:rPr>
          <w:rFonts w:ascii="Calibri" w:hAnsi="Calibri"/>
          <w:sz w:val="22"/>
          <w:szCs w:val="22"/>
          <w:lang w:val="de-DE"/>
        </w:rPr>
        <w:br/>
        <w:t xml:space="preserve">E-Mail: </w:t>
      </w:r>
      <w:hyperlink r:id="rId9" w:history="1">
        <w:r w:rsidRPr="0037406B">
          <w:rPr>
            <w:rStyle w:val="Hyperlink"/>
            <w:rFonts w:ascii="Calibri" w:hAnsi="Calibri"/>
            <w:sz w:val="22"/>
            <w:szCs w:val="22"/>
            <w:lang w:val="de-DE"/>
          </w:rPr>
          <w:t>mherten@technical-group.com</w:t>
        </w:r>
      </w:hyperlink>
      <w:r w:rsidRPr="0037406B">
        <w:rPr>
          <w:rFonts w:ascii="Calibri" w:hAnsi="Calibri"/>
          <w:sz w:val="22"/>
          <w:szCs w:val="22"/>
          <w:lang w:val="de-DE"/>
        </w:rPr>
        <w:t xml:space="preserve"> </w:t>
      </w:r>
    </w:p>
    <w:p w14:paraId="5C32E3CE" w14:textId="77777777" w:rsidR="00BA1F61" w:rsidRDefault="00BA1F61" w:rsidP="00BA1F61">
      <w:pPr>
        <w:pStyle w:val="StandardWeb"/>
        <w:rPr>
          <w:rStyle w:val="Fett"/>
          <w:rFonts w:ascii="Calibri" w:hAnsi="Calibri"/>
          <w:sz w:val="22"/>
          <w:szCs w:val="22"/>
          <w:lang w:val="de-DE"/>
        </w:rPr>
      </w:pPr>
    </w:p>
    <w:p w14:paraId="275A4FAC" w14:textId="77777777" w:rsidR="00BA1F61" w:rsidRPr="0019171E" w:rsidRDefault="00BA1F61" w:rsidP="00BA1F61">
      <w:pPr>
        <w:pStyle w:val="StandardWeb"/>
        <w:rPr>
          <w:rFonts w:ascii="Calibri" w:hAnsi="Calibri"/>
          <w:sz w:val="22"/>
          <w:lang w:val="de-DE"/>
        </w:rPr>
      </w:pPr>
      <w:r w:rsidRPr="009751B5">
        <w:rPr>
          <w:rStyle w:val="Fett"/>
          <w:rFonts w:ascii="Calibri" w:hAnsi="Calibri"/>
          <w:sz w:val="22"/>
          <w:szCs w:val="22"/>
          <w:lang w:val="de-DE"/>
        </w:rPr>
        <w:t>Kontakt zum Unternehmen in Deutschland:</w:t>
      </w:r>
    </w:p>
    <w:p w14:paraId="4EAF3A4C" w14:textId="77777777" w:rsidR="00BA1F61" w:rsidRDefault="00BA1F61" w:rsidP="00BA1F61">
      <w:pPr>
        <w:pStyle w:val="StandardWeb"/>
        <w:rPr>
          <w:rFonts w:ascii="Calibri" w:hAnsi="Calibri"/>
          <w:sz w:val="22"/>
          <w:szCs w:val="22"/>
          <w:lang w:val="de-DE"/>
        </w:rPr>
      </w:pPr>
      <w:r w:rsidRPr="009751B5">
        <w:rPr>
          <w:rFonts w:ascii="Calibri" w:hAnsi="Calibri"/>
          <w:sz w:val="22"/>
          <w:szCs w:val="22"/>
          <w:lang w:val="de-DE"/>
        </w:rPr>
        <w:t xml:space="preserve">WEG GERMANY GmbH </w:t>
      </w:r>
    </w:p>
    <w:p w14:paraId="335C5405" w14:textId="77777777" w:rsidR="00BA1F61" w:rsidRPr="009751B5" w:rsidRDefault="00BA1F61" w:rsidP="00BA1F61">
      <w:pPr>
        <w:pStyle w:val="StandardWeb"/>
        <w:rPr>
          <w:rFonts w:ascii="Calibri" w:hAnsi="Calibri"/>
          <w:sz w:val="22"/>
          <w:szCs w:val="22"/>
          <w:lang w:val="de-DE"/>
        </w:rPr>
      </w:pPr>
      <w:r w:rsidRPr="009751B5">
        <w:rPr>
          <w:rFonts w:ascii="Calibri" w:hAnsi="Calibri"/>
          <w:sz w:val="22"/>
          <w:szCs w:val="22"/>
          <w:lang w:val="de-DE"/>
        </w:rPr>
        <w:t xml:space="preserve">Industriegebiet </w:t>
      </w:r>
      <w:proofErr w:type="spellStart"/>
      <w:r w:rsidRPr="009751B5">
        <w:rPr>
          <w:rFonts w:ascii="Calibri" w:hAnsi="Calibri"/>
          <w:sz w:val="22"/>
          <w:szCs w:val="22"/>
          <w:lang w:val="de-DE"/>
        </w:rPr>
        <w:t>Türnich</w:t>
      </w:r>
      <w:proofErr w:type="spellEnd"/>
      <w:r w:rsidRPr="009751B5">
        <w:rPr>
          <w:rFonts w:ascii="Calibri" w:hAnsi="Calibri"/>
          <w:sz w:val="22"/>
          <w:szCs w:val="22"/>
          <w:lang w:val="de-DE"/>
        </w:rPr>
        <w:t xml:space="preserve"> 3, Geigerstraße 7, D-50169 Kerpen-</w:t>
      </w:r>
      <w:proofErr w:type="spellStart"/>
      <w:r w:rsidRPr="009751B5">
        <w:rPr>
          <w:rFonts w:ascii="Calibri" w:hAnsi="Calibri"/>
          <w:sz w:val="22"/>
          <w:szCs w:val="22"/>
          <w:lang w:val="de-DE"/>
        </w:rPr>
        <w:t>Türnich</w:t>
      </w:r>
      <w:proofErr w:type="spellEnd"/>
      <w:r w:rsidRPr="009751B5">
        <w:rPr>
          <w:rFonts w:ascii="Calibri" w:hAnsi="Calibri"/>
          <w:sz w:val="22"/>
          <w:szCs w:val="22"/>
          <w:lang w:val="de-DE"/>
        </w:rPr>
        <w:t xml:space="preserve"> </w:t>
      </w:r>
    </w:p>
    <w:p w14:paraId="7810188F" w14:textId="77777777" w:rsidR="00BA1F61" w:rsidRPr="009751B5" w:rsidRDefault="00BA1F61" w:rsidP="00BA1F61">
      <w:pPr>
        <w:pStyle w:val="StandardWeb"/>
        <w:rPr>
          <w:rFonts w:ascii="Calibri" w:hAnsi="Calibri"/>
          <w:sz w:val="22"/>
          <w:szCs w:val="22"/>
          <w:lang w:val="de-DE"/>
        </w:rPr>
      </w:pPr>
      <w:r w:rsidRPr="009751B5">
        <w:rPr>
          <w:rFonts w:ascii="Calibri" w:hAnsi="Calibri"/>
          <w:sz w:val="22"/>
          <w:szCs w:val="22"/>
          <w:lang w:val="de-DE"/>
        </w:rPr>
        <w:t xml:space="preserve">Tel: +49 (0)2237/9291-0 Fax: +49 (0)2237/9291-200 </w:t>
      </w:r>
    </w:p>
    <w:p w14:paraId="1C8B1080" w14:textId="77777777" w:rsidR="00BA1F61" w:rsidRPr="009751B5" w:rsidRDefault="00BA1F61" w:rsidP="00BA1F61">
      <w:pPr>
        <w:pStyle w:val="StandardWeb"/>
        <w:rPr>
          <w:rFonts w:ascii="Calibri" w:hAnsi="Calibri"/>
          <w:sz w:val="22"/>
          <w:szCs w:val="22"/>
          <w:lang w:val="de-DE"/>
        </w:rPr>
      </w:pPr>
      <w:r w:rsidRPr="009751B5">
        <w:rPr>
          <w:rFonts w:ascii="Calibri" w:hAnsi="Calibri"/>
          <w:sz w:val="22"/>
          <w:szCs w:val="22"/>
          <w:lang w:val="de-DE"/>
        </w:rPr>
        <w:t xml:space="preserve">Jürgen Ponweiser, E-Mail: </w:t>
      </w:r>
      <w:hyperlink r:id="rId10" w:history="1">
        <w:r w:rsidRPr="009751B5">
          <w:rPr>
            <w:rStyle w:val="Hyperlink"/>
            <w:rFonts w:ascii="Calibri" w:hAnsi="Calibri"/>
            <w:sz w:val="22"/>
            <w:szCs w:val="22"/>
            <w:lang w:val="de-DE"/>
          </w:rPr>
          <w:t>ponweiser@wattdrive.com</w:t>
        </w:r>
      </w:hyperlink>
      <w:r w:rsidRPr="009751B5">
        <w:rPr>
          <w:rFonts w:ascii="Calibri" w:hAnsi="Calibri"/>
          <w:sz w:val="22"/>
          <w:szCs w:val="22"/>
          <w:lang w:val="de-DE"/>
        </w:rPr>
        <w:t xml:space="preserve"> </w:t>
      </w:r>
    </w:p>
    <w:p w14:paraId="1E04BD5E" w14:textId="77777777" w:rsidR="00BA1F61" w:rsidRDefault="00BA1F61" w:rsidP="00BA1F61">
      <w:pPr>
        <w:pStyle w:val="StandardWeb"/>
        <w:rPr>
          <w:rStyle w:val="Fett"/>
          <w:rFonts w:ascii="Calibri" w:hAnsi="Calibri"/>
          <w:sz w:val="22"/>
          <w:szCs w:val="22"/>
          <w:lang w:val="de-DE"/>
        </w:rPr>
      </w:pPr>
    </w:p>
    <w:p w14:paraId="36E181D6" w14:textId="77777777" w:rsidR="00BA1F61" w:rsidRPr="009751B5" w:rsidRDefault="00BA1F61" w:rsidP="00BA1F61">
      <w:pPr>
        <w:pStyle w:val="StandardWeb"/>
        <w:rPr>
          <w:lang w:val="de-DE"/>
        </w:rPr>
      </w:pPr>
      <w:r w:rsidRPr="009751B5">
        <w:rPr>
          <w:rStyle w:val="Fett"/>
          <w:rFonts w:ascii="Calibri" w:hAnsi="Calibri"/>
          <w:sz w:val="22"/>
          <w:szCs w:val="22"/>
          <w:lang w:val="de-DE"/>
        </w:rPr>
        <w:t>Kontakt zum Unternehmen in Österreich:</w:t>
      </w:r>
    </w:p>
    <w:p w14:paraId="043EBB8C" w14:textId="77777777" w:rsidR="00BA1F61" w:rsidRPr="009751B5" w:rsidRDefault="00BA1F61" w:rsidP="00BA1F61">
      <w:pPr>
        <w:pStyle w:val="StandardWeb"/>
        <w:rPr>
          <w:rFonts w:ascii="Calibri" w:hAnsi="Calibri"/>
          <w:sz w:val="22"/>
          <w:szCs w:val="22"/>
          <w:lang w:val="de-DE"/>
        </w:rPr>
      </w:pPr>
      <w:r w:rsidRPr="009751B5">
        <w:rPr>
          <w:rFonts w:ascii="Calibri" w:hAnsi="Calibri"/>
          <w:sz w:val="22"/>
          <w:szCs w:val="22"/>
          <w:lang w:val="de-DE"/>
        </w:rPr>
        <w:t>Watt Drive Antriebstechnik GmbH</w:t>
      </w:r>
    </w:p>
    <w:p w14:paraId="75ADA44D" w14:textId="77777777" w:rsidR="00BA1F61" w:rsidRPr="009751B5" w:rsidRDefault="00BA1F61" w:rsidP="00BA1F61">
      <w:pPr>
        <w:pStyle w:val="StandardWeb"/>
        <w:rPr>
          <w:rFonts w:ascii="Calibri" w:hAnsi="Calibri"/>
          <w:sz w:val="22"/>
          <w:szCs w:val="22"/>
          <w:lang w:val="de-DE"/>
        </w:rPr>
      </w:pPr>
      <w:proofErr w:type="spellStart"/>
      <w:r w:rsidRPr="009751B5">
        <w:rPr>
          <w:rFonts w:ascii="Calibri" w:hAnsi="Calibri"/>
          <w:sz w:val="22"/>
          <w:szCs w:val="22"/>
          <w:lang w:val="de-DE"/>
        </w:rPr>
        <w:t>Wöllersdorfer</w:t>
      </w:r>
      <w:proofErr w:type="spellEnd"/>
      <w:r w:rsidRPr="009751B5">
        <w:rPr>
          <w:rFonts w:ascii="Calibri" w:hAnsi="Calibri"/>
          <w:sz w:val="22"/>
          <w:szCs w:val="22"/>
          <w:lang w:val="de-DE"/>
        </w:rPr>
        <w:t xml:space="preserve"> Str. 68, A-2753 Markt </w:t>
      </w:r>
      <w:proofErr w:type="spellStart"/>
      <w:r w:rsidRPr="009751B5">
        <w:rPr>
          <w:rFonts w:ascii="Calibri" w:hAnsi="Calibri"/>
          <w:sz w:val="22"/>
          <w:szCs w:val="22"/>
          <w:lang w:val="de-DE"/>
        </w:rPr>
        <w:t>Piesting</w:t>
      </w:r>
      <w:proofErr w:type="spellEnd"/>
    </w:p>
    <w:p w14:paraId="218511E4" w14:textId="77777777" w:rsidR="00BA1F61" w:rsidRPr="009751B5" w:rsidRDefault="00BA1F61" w:rsidP="00BA1F61">
      <w:pPr>
        <w:pStyle w:val="StandardWeb"/>
        <w:rPr>
          <w:rFonts w:ascii="Calibri" w:hAnsi="Calibri"/>
          <w:sz w:val="22"/>
          <w:szCs w:val="22"/>
          <w:lang w:val="de-DE"/>
        </w:rPr>
      </w:pPr>
      <w:r>
        <w:rPr>
          <w:rFonts w:ascii="Calibri" w:hAnsi="Calibri"/>
          <w:sz w:val="22"/>
          <w:szCs w:val="22"/>
          <w:lang w:val="de-DE"/>
        </w:rPr>
        <w:t>Tel: +43 (0)2633 404-0, Fax: +43 (0)</w:t>
      </w:r>
      <w:r w:rsidRPr="009751B5">
        <w:rPr>
          <w:rFonts w:ascii="Calibri" w:hAnsi="Calibri"/>
          <w:sz w:val="22"/>
          <w:szCs w:val="22"/>
          <w:lang w:val="de-DE"/>
        </w:rPr>
        <w:t xml:space="preserve">2633 404-220 </w:t>
      </w:r>
    </w:p>
    <w:p w14:paraId="090C0B4F" w14:textId="77777777" w:rsidR="00BA1F61" w:rsidRPr="009751B5" w:rsidRDefault="00BA1F61" w:rsidP="00BA1F61">
      <w:pPr>
        <w:pStyle w:val="StandardWeb"/>
        <w:rPr>
          <w:rFonts w:ascii="Calibri" w:hAnsi="Calibri"/>
          <w:sz w:val="22"/>
          <w:szCs w:val="22"/>
          <w:lang w:val="de-DE"/>
        </w:rPr>
      </w:pPr>
      <w:r w:rsidRPr="009751B5">
        <w:rPr>
          <w:rFonts w:ascii="Calibri" w:hAnsi="Calibri"/>
          <w:sz w:val="22"/>
          <w:szCs w:val="22"/>
          <w:lang w:val="de-DE"/>
        </w:rPr>
        <w:t xml:space="preserve">Jürgen Ponweiser, E-Mail: </w:t>
      </w:r>
      <w:hyperlink r:id="rId11" w:history="1">
        <w:r w:rsidRPr="009751B5">
          <w:rPr>
            <w:rStyle w:val="Hyperlink"/>
            <w:rFonts w:ascii="Calibri" w:hAnsi="Calibri"/>
            <w:sz w:val="22"/>
            <w:szCs w:val="22"/>
            <w:lang w:val="de-DE"/>
          </w:rPr>
          <w:t>ponweiser@wattdrive.com</w:t>
        </w:r>
      </w:hyperlink>
      <w:r w:rsidRPr="009751B5">
        <w:rPr>
          <w:rFonts w:ascii="Calibri" w:hAnsi="Calibri"/>
          <w:sz w:val="22"/>
          <w:szCs w:val="22"/>
          <w:lang w:val="de-DE"/>
        </w:rPr>
        <w:t xml:space="preserve"> </w:t>
      </w:r>
    </w:p>
    <w:p w14:paraId="2E1A8102" w14:textId="77777777" w:rsidR="00BA1F61" w:rsidRPr="009751B5" w:rsidRDefault="00BA1F61" w:rsidP="00BA1F61">
      <w:pPr>
        <w:pStyle w:val="StandardWeb"/>
        <w:rPr>
          <w:rFonts w:ascii="Calibri" w:hAnsi="Calibri"/>
          <w:sz w:val="22"/>
          <w:szCs w:val="22"/>
          <w:lang w:val="de-DE"/>
        </w:rPr>
      </w:pPr>
    </w:p>
    <w:p w14:paraId="49D4031E" w14:textId="77777777" w:rsidR="00BA1F61" w:rsidRDefault="00BA1F61" w:rsidP="00BA1F61">
      <w:pPr>
        <w:pStyle w:val="StandardWeb"/>
        <w:rPr>
          <w:rFonts w:ascii="Calibri" w:hAnsi="Calibri"/>
          <w:sz w:val="22"/>
          <w:szCs w:val="22"/>
        </w:rPr>
      </w:pPr>
      <w:r>
        <w:rPr>
          <w:rFonts w:ascii="Calibri" w:hAnsi="Calibri"/>
          <w:sz w:val="22"/>
          <w:szCs w:val="22"/>
        </w:rPr>
        <w:t xml:space="preserve">Web: </w:t>
      </w:r>
      <w:hyperlink r:id="rId12" w:history="1">
        <w:r>
          <w:rPr>
            <w:rStyle w:val="Hyperlink"/>
            <w:rFonts w:ascii="Calibri" w:hAnsi="Calibri"/>
            <w:sz w:val="22"/>
            <w:szCs w:val="22"/>
          </w:rPr>
          <w:t>www.weg.net</w:t>
        </w:r>
      </w:hyperlink>
      <w:r>
        <w:rPr>
          <w:rFonts w:ascii="Calibri" w:hAnsi="Calibri"/>
          <w:sz w:val="22"/>
          <w:szCs w:val="22"/>
        </w:rPr>
        <w:t xml:space="preserve">, </w:t>
      </w:r>
      <w:hyperlink r:id="rId13" w:history="1">
        <w:r>
          <w:rPr>
            <w:rStyle w:val="Hyperlink"/>
            <w:rFonts w:ascii="Calibri" w:hAnsi="Calibri"/>
            <w:sz w:val="22"/>
            <w:szCs w:val="22"/>
          </w:rPr>
          <w:t>www.wattdrive.com</w:t>
        </w:r>
      </w:hyperlink>
      <w:r>
        <w:rPr>
          <w:rFonts w:ascii="Calibri" w:hAnsi="Calibri"/>
          <w:sz w:val="22"/>
          <w:szCs w:val="22"/>
        </w:rPr>
        <w:t xml:space="preserve"> </w:t>
      </w:r>
    </w:p>
    <w:p w14:paraId="6588641F" w14:textId="77777777" w:rsidR="00BA1F61" w:rsidRPr="00FA43ED" w:rsidRDefault="00BA1F61" w:rsidP="00BA1F61">
      <w:pPr>
        <w:pStyle w:val="StandardWeb"/>
        <w:rPr>
          <w:lang w:val="de-DE"/>
        </w:rPr>
      </w:pPr>
    </w:p>
    <w:p w14:paraId="7F7D8403" w14:textId="77777777" w:rsidR="007658D0" w:rsidRPr="00BA1F61" w:rsidRDefault="007658D0" w:rsidP="00BA1F61"/>
    <w:sectPr w:rsidR="007658D0" w:rsidRPr="00BA1F61" w:rsidSect="007D62CB">
      <w:headerReference w:type="default" r:id="rId14"/>
      <w:footerReference w:type="default" r:id="rId15"/>
      <w:headerReference w:type="first" r:id="rId16"/>
      <w:footerReference w:type="first" r:id="rId17"/>
      <w:pgSz w:w="11906" w:h="16838"/>
      <w:pgMar w:top="2155" w:right="128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EE7EE" w14:textId="77777777" w:rsidR="00DB44A4" w:rsidRDefault="00DB44A4">
      <w:r>
        <w:separator/>
      </w:r>
    </w:p>
  </w:endnote>
  <w:endnote w:type="continuationSeparator" w:id="0">
    <w:p w14:paraId="633FDD50" w14:textId="77777777" w:rsidR="00DB44A4" w:rsidRDefault="00DB44A4">
      <w:r>
        <w:continuationSeparator/>
      </w:r>
    </w:p>
  </w:endnote>
  <w:endnote w:type="continuationNotice" w:id="1">
    <w:p w14:paraId="1CB08B47" w14:textId="77777777" w:rsidR="00DB44A4" w:rsidRDefault="00DB44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Pro 45 Light">
    <w:panose1 w:val="00000000000000000000"/>
    <w:charset w:val="00"/>
    <w:family w:val="auto"/>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A9A5B" w14:textId="77777777" w:rsidR="00DB44A4" w:rsidRDefault="00DB44A4">
    <w:pPr>
      <w:pStyle w:val="Fuzeile"/>
      <w:jc w:val="right"/>
      <w:rPr>
        <w:rFonts w:ascii="Helvetica" w:hAnsi="Helvetic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D2E15" w14:textId="40FA6E60" w:rsidR="00DB44A4" w:rsidRDefault="00DB44A4">
    <w:pPr>
      <w:pStyle w:val="Fuzeile"/>
    </w:pPr>
    <w:r>
      <w:rPr>
        <w:noProof/>
        <w:lang w:val="de-AT" w:eastAsia="de-AT" w:bidi="ar-SA"/>
      </w:rPr>
      <mc:AlternateContent>
        <mc:Choice Requires="wps">
          <w:drawing>
            <wp:anchor distT="0" distB="0" distL="114300" distR="114300" simplePos="0" relativeHeight="251660288" behindDoc="0" locked="1" layoutInCell="1" allowOverlap="1" wp14:anchorId="0201FB6F" wp14:editId="32B410EF">
              <wp:simplePos x="0" y="0"/>
              <wp:positionH relativeFrom="page">
                <wp:posOffset>900430</wp:posOffset>
              </wp:positionH>
              <wp:positionV relativeFrom="page">
                <wp:posOffset>10009505</wp:posOffset>
              </wp:positionV>
              <wp:extent cx="5760085" cy="149860"/>
              <wp:effectExtent l="0" t="0" r="12065" b="25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78075" w14:textId="77777777" w:rsidR="00DB44A4" w:rsidRDefault="00DB44A4">
                          <w:pPr>
                            <w:tabs>
                              <w:tab w:val="right" w:pos="9000"/>
                            </w:tabs>
                            <w:rPr>
                              <w:rFonts w:ascii="Helvetica" w:hAnsi="Helvetica" w:cs="Arial"/>
                              <w:sz w:val="16"/>
                              <w:szCs w:val="16"/>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1FB6F" id="_x0000_t202" coordsize="21600,21600" o:spt="202" path="m,l,21600r21600,l21600,xe">
              <v:stroke joinstyle="miter"/>
              <v:path gradientshapeok="t" o:connecttype="rect"/>
            </v:shapetype>
            <v:shape id="Text Box 14" o:spid="_x0000_s1026" type="#_x0000_t202" style="position:absolute;margin-left:70.9pt;margin-top:788.15pt;width:453.55pt;height:1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XMrwIAAKo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" filled="f" stroked="f">
              <v:textbox inset="0,0,0,0">
                <w:txbxContent>
                  <w:p w14:paraId="21178075" w14:textId="77777777" w:rsidR="00DB44A4" w:rsidRDefault="00DB44A4">
                    <w:pPr>
                      <w:tabs>
                        <w:tab w:val="right" w:pos="9000"/>
                      </w:tabs>
                      <w:rPr>
                        <w:rFonts w:ascii="Helvetica" w:hAnsi="Helvetica" w:cs="Arial"/>
                        <w:sz w:val="16"/>
                        <w:szCs w:val="16"/>
                      </w:rPr>
                    </w:pPr>
                    <w:r>
                      <w:tab/>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745D4" w14:textId="77777777" w:rsidR="00DB44A4" w:rsidRDefault="00DB44A4">
      <w:r>
        <w:separator/>
      </w:r>
    </w:p>
  </w:footnote>
  <w:footnote w:type="continuationSeparator" w:id="0">
    <w:p w14:paraId="03EE7575" w14:textId="77777777" w:rsidR="00DB44A4" w:rsidRDefault="00DB44A4">
      <w:r>
        <w:continuationSeparator/>
      </w:r>
    </w:p>
  </w:footnote>
  <w:footnote w:type="continuationNotice" w:id="1">
    <w:p w14:paraId="6184A418" w14:textId="77777777" w:rsidR="00DB44A4" w:rsidRDefault="00DB44A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090C0" w14:textId="77777777" w:rsidR="00DB44A4" w:rsidRDefault="00DB44A4">
    <w:pPr>
      <w:pStyle w:val="Kopfzeile"/>
    </w:pPr>
  </w:p>
  <w:p w14:paraId="347E609F" w14:textId="77777777" w:rsidR="00B13AAD" w:rsidRDefault="00B13AAD">
    <w:pPr>
      <w:pStyle w:val="Kopfzeile"/>
    </w:pPr>
  </w:p>
  <w:p w14:paraId="6F4D8A4D" w14:textId="77777777" w:rsidR="00B13AAD" w:rsidRDefault="00B13AAD">
    <w:pPr>
      <w:pStyle w:val="Kopfzeile"/>
    </w:pPr>
  </w:p>
  <w:p w14:paraId="13DE0B77" w14:textId="77777777" w:rsidR="00DB44A4" w:rsidRDefault="00DB44A4">
    <w:pPr>
      <w:pStyle w:val="Kopfzeile"/>
    </w:pPr>
  </w:p>
  <w:p w14:paraId="486A957E" w14:textId="77777777" w:rsidR="00DB44A4" w:rsidRDefault="00DB44A4">
    <w:pPr>
      <w:pStyle w:val="Kopfzeile"/>
    </w:pPr>
  </w:p>
  <w:p w14:paraId="3BF5E4A1" w14:textId="77777777" w:rsidR="00DB44A4" w:rsidRDefault="00DB44A4">
    <w:pPr>
      <w:pStyle w:val="Kopfzeile"/>
    </w:pPr>
  </w:p>
  <w:p w14:paraId="6350D6DE" w14:textId="77777777" w:rsidR="00DB44A4" w:rsidRDefault="00DB44A4">
    <w:pPr>
      <w:pStyle w:val="Kopfzeile"/>
    </w:pPr>
  </w:p>
  <w:p w14:paraId="2F4FEF72" w14:textId="77777777" w:rsidR="00DB44A4" w:rsidRDefault="00DB44A4">
    <w:pPr>
      <w:pStyle w:val="Kopfzeile"/>
    </w:pPr>
    <w:r>
      <w:rPr>
        <w:noProof/>
        <w:lang w:val="de-AT" w:eastAsia="de-AT" w:bidi="ar-SA"/>
      </w:rPr>
      <w:drawing>
        <wp:anchor distT="0" distB="0" distL="114300" distR="114300" simplePos="0" relativeHeight="251657216" behindDoc="1" locked="1" layoutInCell="0" allowOverlap="1" wp14:anchorId="1939B18C" wp14:editId="555D17F5">
          <wp:simplePos x="0" y="0"/>
          <wp:positionH relativeFrom="page">
            <wp:posOffset>-36195</wp:posOffset>
          </wp:positionH>
          <wp:positionV relativeFrom="page">
            <wp:posOffset>1908175</wp:posOffset>
          </wp:positionV>
          <wp:extent cx="723900" cy="1924050"/>
          <wp:effectExtent l="0" t="0" r="0" b="0"/>
          <wp:wrapNone/>
          <wp:docPr id="6" name="Bild 4"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noProof/>
        <w:lang w:val="de-AT" w:eastAsia="de-AT" w:bidi="ar-SA"/>
      </w:rPr>
      <w:drawing>
        <wp:anchor distT="0" distB="0" distL="114300" distR="114300" simplePos="0" relativeHeight="251656192" behindDoc="0" locked="1" layoutInCell="1" allowOverlap="1" wp14:anchorId="6F6CF282" wp14:editId="41A063A1">
          <wp:simplePos x="0" y="0"/>
          <wp:positionH relativeFrom="page">
            <wp:posOffset>5760720</wp:posOffset>
          </wp:positionH>
          <wp:positionV relativeFrom="page">
            <wp:posOffset>720090</wp:posOffset>
          </wp:positionV>
          <wp:extent cx="723900" cy="504825"/>
          <wp:effectExtent l="0" t="0" r="0" b="9525"/>
          <wp:wrapNone/>
          <wp:docPr id="2" name="Bild 2"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r>
      <w:rPr>
        <w:noProof/>
        <w:lang w:val="de-AT" w:eastAsia="de-AT" w:bidi="ar-SA"/>
      </w:rPr>
      <w:drawing>
        <wp:anchor distT="0" distB="0" distL="114300" distR="114300" simplePos="0" relativeHeight="251655168" behindDoc="1" locked="1" layoutInCell="1" allowOverlap="1" wp14:anchorId="411B01D0" wp14:editId="442158BC">
          <wp:simplePos x="0" y="0"/>
          <wp:positionH relativeFrom="page">
            <wp:posOffset>5760720</wp:posOffset>
          </wp:positionH>
          <wp:positionV relativeFrom="page">
            <wp:posOffset>720090</wp:posOffset>
          </wp:positionV>
          <wp:extent cx="723900" cy="504825"/>
          <wp:effectExtent l="0" t="0" r="0" b="9525"/>
          <wp:wrapNone/>
          <wp:docPr id="3" name="Bild 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2741A" w14:textId="77777777" w:rsidR="00DB44A4" w:rsidRDefault="00DB44A4">
    <w:pPr>
      <w:pStyle w:val="Kopfzeile"/>
      <w:rPr>
        <w:rFonts w:ascii="Calibri" w:hAnsi="Calibri" w:cs="Calibri"/>
      </w:rPr>
    </w:pPr>
  </w:p>
  <w:p w14:paraId="773D000E" w14:textId="6D9C40DE" w:rsidR="00DB44A4" w:rsidRPr="00BE30BB" w:rsidRDefault="00DB44A4">
    <w:pPr>
      <w:spacing w:after="0"/>
      <w:rPr>
        <w:rFonts w:cs="Calibri"/>
        <w:sz w:val="36"/>
        <w:szCs w:val="36"/>
      </w:rPr>
    </w:pPr>
    <w:r>
      <w:rPr>
        <w:sz w:val="36"/>
      </w:rPr>
      <w:t>PRESS</w:t>
    </w:r>
    <w:r w:rsidR="00BA1F61">
      <w:rPr>
        <w:sz w:val="36"/>
      </w:rPr>
      <w:t>EMITTEILUNG</w:t>
    </w:r>
  </w:p>
  <w:p w14:paraId="7A381324" w14:textId="77777777" w:rsidR="00DB44A4" w:rsidRPr="00BE30BB" w:rsidRDefault="00DB44A4">
    <w:pPr>
      <w:pStyle w:val="Kopfzeile"/>
      <w:rPr>
        <w:rFonts w:ascii="Calibri" w:hAnsi="Calibri" w:cs="Calibri"/>
      </w:rPr>
    </w:pPr>
  </w:p>
  <w:p w14:paraId="5443483C" w14:textId="77777777" w:rsidR="00DB44A4" w:rsidRPr="00D81516" w:rsidRDefault="00DB44A4">
    <w:pPr>
      <w:pStyle w:val="Kopfzeile"/>
      <w:rPr>
        <w:rFonts w:ascii="Calibri" w:hAnsi="Calibri" w:cs="Calibri"/>
        <w:sz w:val="22"/>
        <w:szCs w:val="22"/>
      </w:rPr>
    </w:pPr>
    <w:r>
      <w:rPr>
        <w:noProof/>
        <w:sz w:val="22"/>
        <w:szCs w:val="22"/>
        <w:lang w:val="de-AT" w:eastAsia="de-AT" w:bidi="ar-SA"/>
      </w:rPr>
      <w:drawing>
        <wp:anchor distT="0" distB="0" distL="114300" distR="114300" simplePos="0" relativeHeight="251659264" behindDoc="1" locked="1" layoutInCell="1" allowOverlap="1" wp14:anchorId="4E560BC6" wp14:editId="560E7ED9">
          <wp:simplePos x="0" y="0"/>
          <wp:positionH relativeFrom="page">
            <wp:posOffset>-36195</wp:posOffset>
          </wp:positionH>
          <wp:positionV relativeFrom="page">
            <wp:posOffset>1908175</wp:posOffset>
          </wp:positionV>
          <wp:extent cx="723900" cy="1924050"/>
          <wp:effectExtent l="0" t="0" r="0" b="0"/>
          <wp:wrapNone/>
          <wp:docPr id="4" name="Bild 13"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rFonts w:ascii="Calibri" w:hAnsi="Calibri"/>
        <w:sz w:val="22"/>
      </w:rPr>
      <w:t>Ref.: WEG2242</w:t>
    </w:r>
  </w:p>
  <w:p w14:paraId="3436FEE3" w14:textId="16C742A7" w:rsidR="00DB44A4" w:rsidRPr="00BE30BB" w:rsidRDefault="00BA1F61">
    <w:pPr>
      <w:pStyle w:val="Kopfzeile"/>
      <w:rPr>
        <w:rFonts w:ascii="Calibri" w:hAnsi="Calibri" w:cs="Calibri"/>
        <w:sz w:val="22"/>
        <w:szCs w:val="22"/>
      </w:rPr>
    </w:pPr>
    <w:r>
      <w:rPr>
        <w:rFonts w:ascii="Calibri" w:hAnsi="Calibri"/>
        <w:sz w:val="22"/>
      </w:rPr>
      <w:t>Datum</w:t>
    </w:r>
    <w:r w:rsidR="00B13AAD">
      <w:rPr>
        <w:rFonts w:ascii="Calibri" w:hAnsi="Calibri"/>
        <w:sz w:val="22"/>
      </w:rPr>
      <w:t xml:space="preserve">: </w:t>
    </w:r>
    <w:r>
      <w:rPr>
        <w:rFonts w:ascii="Calibri" w:hAnsi="Calibri"/>
        <w:sz w:val="22"/>
      </w:rPr>
      <w:t xml:space="preserve">9. </w:t>
    </w:r>
    <w:proofErr w:type="spellStart"/>
    <w:r>
      <w:rPr>
        <w:rFonts w:ascii="Calibri" w:hAnsi="Calibri"/>
        <w:sz w:val="22"/>
      </w:rPr>
      <w:t>Juni</w:t>
    </w:r>
    <w:proofErr w:type="spellEnd"/>
    <w:r w:rsidR="00DB44A4">
      <w:rPr>
        <w:rFonts w:ascii="Calibri" w:hAnsi="Calibri"/>
        <w:sz w:val="22"/>
      </w:rPr>
      <w:t xml:space="preserve"> 2014</w:t>
    </w:r>
  </w:p>
  <w:p w14:paraId="076E3026" w14:textId="77777777" w:rsidR="005F0753" w:rsidRDefault="005F0753">
    <w:pPr>
      <w:pStyle w:val="Kopfzeile"/>
      <w:rPr>
        <w:rFonts w:ascii="Calibri" w:hAnsi="Calibri" w:cs="Calibri"/>
      </w:rPr>
    </w:pPr>
  </w:p>
  <w:p w14:paraId="0A9B77F4" w14:textId="77777777" w:rsidR="00DB44A4" w:rsidRDefault="00DB44A4">
    <w:pPr>
      <w:pStyle w:val="Kopfzeile"/>
      <w:rPr>
        <w:rFonts w:ascii="Calibri" w:hAnsi="Calibri" w:cs="Calibri"/>
      </w:rPr>
    </w:pPr>
    <w:r>
      <w:rPr>
        <w:noProof/>
        <w:lang w:val="de-AT" w:eastAsia="de-AT" w:bidi="ar-SA"/>
      </w:rPr>
      <w:drawing>
        <wp:anchor distT="0" distB="0" distL="114300" distR="114300" simplePos="0" relativeHeight="251658240" behindDoc="0" locked="1" layoutInCell="1" allowOverlap="1" wp14:anchorId="05253575" wp14:editId="7F808F2F">
          <wp:simplePos x="0" y="0"/>
          <wp:positionH relativeFrom="page">
            <wp:posOffset>5760720</wp:posOffset>
          </wp:positionH>
          <wp:positionV relativeFrom="page">
            <wp:posOffset>720090</wp:posOffset>
          </wp:positionV>
          <wp:extent cx="723900" cy="504825"/>
          <wp:effectExtent l="0" t="0" r="0" b="9525"/>
          <wp:wrapNone/>
          <wp:docPr id="5" name="Bild 1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1A"/>
    <w:rsid w:val="00007958"/>
    <w:rsid w:val="00021911"/>
    <w:rsid w:val="0002299F"/>
    <w:rsid w:val="000253A3"/>
    <w:rsid w:val="0003109C"/>
    <w:rsid w:val="0003273D"/>
    <w:rsid w:val="00032ABF"/>
    <w:rsid w:val="00032FF0"/>
    <w:rsid w:val="0003376E"/>
    <w:rsid w:val="00037241"/>
    <w:rsid w:val="00045F26"/>
    <w:rsid w:val="00052634"/>
    <w:rsid w:val="00055171"/>
    <w:rsid w:val="000621B5"/>
    <w:rsid w:val="00072C81"/>
    <w:rsid w:val="000819C7"/>
    <w:rsid w:val="00086460"/>
    <w:rsid w:val="0008752C"/>
    <w:rsid w:val="00090C27"/>
    <w:rsid w:val="00092419"/>
    <w:rsid w:val="00094E26"/>
    <w:rsid w:val="0009691A"/>
    <w:rsid w:val="000B4EDF"/>
    <w:rsid w:val="000B53F0"/>
    <w:rsid w:val="000C4DC1"/>
    <w:rsid w:val="000E1763"/>
    <w:rsid w:val="000E6D6E"/>
    <w:rsid w:val="000F2C31"/>
    <w:rsid w:val="000F3799"/>
    <w:rsid w:val="000F3FE2"/>
    <w:rsid w:val="000F7602"/>
    <w:rsid w:val="001078F9"/>
    <w:rsid w:val="00154AA5"/>
    <w:rsid w:val="001574FF"/>
    <w:rsid w:val="00160A90"/>
    <w:rsid w:val="00175C7B"/>
    <w:rsid w:val="0019171E"/>
    <w:rsid w:val="00191A68"/>
    <w:rsid w:val="001B0E63"/>
    <w:rsid w:val="001B1615"/>
    <w:rsid w:val="001C4CA0"/>
    <w:rsid w:val="001D0A7C"/>
    <w:rsid w:val="001D21CD"/>
    <w:rsid w:val="001D7A75"/>
    <w:rsid w:val="002024DB"/>
    <w:rsid w:val="0021061F"/>
    <w:rsid w:val="00225D09"/>
    <w:rsid w:val="002616F3"/>
    <w:rsid w:val="00276D12"/>
    <w:rsid w:val="00296F6D"/>
    <w:rsid w:val="0029748D"/>
    <w:rsid w:val="002B2570"/>
    <w:rsid w:val="002C1ECD"/>
    <w:rsid w:val="002D0A35"/>
    <w:rsid w:val="002D0D7D"/>
    <w:rsid w:val="002E0E2F"/>
    <w:rsid w:val="002E578F"/>
    <w:rsid w:val="002F25BB"/>
    <w:rsid w:val="002F55C0"/>
    <w:rsid w:val="003207A3"/>
    <w:rsid w:val="0032525A"/>
    <w:rsid w:val="003315D2"/>
    <w:rsid w:val="0034253E"/>
    <w:rsid w:val="0034434F"/>
    <w:rsid w:val="0034573C"/>
    <w:rsid w:val="00361145"/>
    <w:rsid w:val="00374A6B"/>
    <w:rsid w:val="003E4848"/>
    <w:rsid w:val="003E74DD"/>
    <w:rsid w:val="004112A0"/>
    <w:rsid w:val="00434CF0"/>
    <w:rsid w:val="0045477E"/>
    <w:rsid w:val="00465C80"/>
    <w:rsid w:val="00473924"/>
    <w:rsid w:val="00476974"/>
    <w:rsid w:val="00477AED"/>
    <w:rsid w:val="00480BD0"/>
    <w:rsid w:val="00493691"/>
    <w:rsid w:val="004A1076"/>
    <w:rsid w:val="004B0927"/>
    <w:rsid w:val="004B42A7"/>
    <w:rsid w:val="004C5422"/>
    <w:rsid w:val="004E20C8"/>
    <w:rsid w:val="004E642B"/>
    <w:rsid w:val="00502973"/>
    <w:rsid w:val="00511310"/>
    <w:rsid w:val="00513F25"/>
    <w:rsid w:val="00515482"/>
    <w:rsid w:val="00523968"/>
    <w:rsid w:val="00541753"/>
    <w:rsid w:val="00551C85"/>
    <w:rsid w:val="0056309E"/>
    <w:rsid w:val="005664D5"/>
    <w:rsid w:val="00570655"/>
    <w:rsid w:val="00580961"/>
    <w:rsid w:val="00587A0C"/>
    <w:rsid w:val="005C1B55"/>
    <w:rsid w:val="005E4E93"/>
    <w:rsid w:val="005E6D0E"/>
    <w:rsid w:val="005F0753"/>
    <w:rsid w:val="00601C48"/>
    <w:rsid w:val="00614AE4"/>
    <w:rsid w:val="00617EB2"/>
    <w:rsid w:val="006232B6"/>
    <w:rsid w:val="0063212E"/>
    <w:rsid w:val="00644F5C"/>
    <w:rsid w:val="006471EC"/>
    <w:rsid w:val="0065659B"/>
    <w:rsid w:val="006618F3"/>
    <w:rsid w:val="00671CEC"/>
    <w:rsid w:val="00677C9E"/>
    <w:rsid w:val="006C50D5"/>
    <w:rsid w:val="006D196D"/>
    <w:rsid w:val="006D1F0A"/>
    <w:rsid w:val="006D28FD"/>
    <w:rsid w:val="006D2F81"/>
    <w:rsid w:val="006D5AAE"/>
    <w:rsid w:val="006E7FBE"/>
    <w:rsid w:val="00725DE4"/>
    <w:rsid w:val="00737943"/>
    <w:rsid w:val="00757DFC"/>
    <w:rsid w:val="00764501"/>
    <w:rsid w:val="0076526A"/>
    <w:rsid w:val="007658D0"/>
    <w:rsid w:val="007C3A5E"/>
    <w:rsid w:val="007D0CD4"/>
    <w:rsid w:val="007D5894"/>
    <w:rsid w:val="007D62CB"/>
    <w:rsid w:val="007D6AB0"/>
    <w:rsid w:val="007F2090"/>
    <w:rsid w:val="008144DD"/>
    <w:rsid w:val="00816F41"/>
    <w:rsid w:val="00821D4F"/>
    <w:rsid w:val="00866342"/>
    <w:rsid w:val="008673CD"/>
    <w:rsid w:val="008870E9"/>
    <w:rsid w:val="008A20E3"/>
    <w:rsid w:val="008B0360"/>
    <w:rsid w:val="008C3034"/>
    <w:rsid w:val="008C596F"/>
    <w:rsid w:val="008E271C"/>
    <w:rsid w:val="008F732E"/>
    <w:rsid w:val="00903A85"/>
    <w:rsid w:val="00907366"/>
    <w:rsid w:val="00915B99"/>
    <w:rsid w:val="0093172A"/>
    <w:rsid w:val="0093497A"/>
    <w:rsid w:val="009551B4"/>
    <w:rsid w:val="00970C4B"/>
    <w:rsid w:val="009751B5"/>
    <w:rsid w:val="009771C7"/>
    <w:rsid w:val="00983A4D"/>
    <w:rsid w:val="00986F38"/>
    <w:rsid w:val="00987F6B"/>
    <w:rsid w:val="009A34CF"/>
    <w:rsid w:val="009A3547"/>
    <w:rsid w:val="009B056C"/>
    <w:rsid w:val="009B3AAD"/>
    <w:rsid w:val="009C50E4"/>
    <w:rsid w:val="009C5506"/>
    <w:rsid w:val="009C7909"/>
    <w:rsid w:val="009E06D0"/>
    <w:rsid w:val="009E5294"/>
    <w:rsid w:val="00A21A45"/>
    <w:rsid w:val="00A2696C"/>
    <w:rsid w:val="00A30404"/>
    <w:rsid w:val="00A431FD"/>
    <w:rsid w:val="00A4752F"/>
    <w:rsid w:val="00A560C1"/>
    <w:rsid w:val="00A9716E"/>
    <w:rsid w:val="00AA498D"/>
    <w:rsid w:val="00AC1CBD"/>
    <w:rsid w:val="00AC2ABF"/>
    <w:rsid w:val="00AC70CF"/>
    <w:rsid w:val="00AD1143"/>
    <w:rsid w:val="00AD123F"/>
    <w:rsid w:val="00AD31EE"/>
    <w:rsid w:val="00AD67D8"/>
    <w:rsid w:val="00AE1F96"/>
    <w:rsid w:val="00AF5693"/>
    <w:rsid w:val="00B13AAD"/>
    <w:rsid w:val="00B2471C"/>
    <w:rsid w:val="00B300A7"/>
    <w:rsid w:val="00B34AB0"/>
    <w:rsid w:val="00B376A6"/>
    <w:rsid w:val="00B44B5C"/>
    <w:rsid w:val="00B51D3F"/>
    <w:rsid w:val="00B70E0D"/>
    <w:rsid w:val="00B875AA"/>
    <w:rsid w:val="00B96253"/>
    <w:rsid w:val="00BA1F61"/>
    <w:rsid w:val="00BA5038"/>
    <w:rsid w:val="00BB328E"/>
    <w:rsid w:val="00BB4CBF"/>
    <w:rsid w:val="00BD2979"/>
    <w:rsid w:val="00BE1EC5"/>
    <w:rsid w:val="00BE30BB"/>
    <w:rsid w:val="00BF2966"/>
    <w:rsid w:val="00BF589F"/>
    <w:rsid w:val="00C0409A"/>
    <w:rsid w:val="00C13682"/>
    <w:rsid w:val="00C136C5"/>
    <w:rsid w:val="00C41745"/>
    <w:rsid w:val="00C43B3E"/>
    <w:rsid w:val="00C6022D"/>
    <w:rsid w:val="00C63C1A"/>
    <w:rsid w:val="00C66C96"/>
    <w:rsid w:val="00C72BBD"/>
    <w:rsid w:val="00C73BCB"/>
    <w:rsid w:val="00C750AB"/>
    <w:rsid w:val="00C80AD8"/>
    <w:rsid w:val="00C80DD4"/>
    <w:rsid w:val="00C84CD7"/>
    <w:rsid w:val="00CA554D"/>
    <w:rsid w:val="00CB26F5"/>
    <w:rsid w:val="00CB71DD"/>
    <w:rsid w:val="00CC4416"/>
    <w:rsid w:val="00CC5085"/>
    <w:rsid w:val="00CC5FCD"/>
    <w:rsid w:val="00CE03AE"/>
    <w:rsid w:val="00CE4921"/>
    <w:rsid w:val="00CE5C4F"/>
    <w:rsid w:val="00CF20A8"/>
    <w:rsid w:val="00D15D4E"/>
    <w:rsid w:val="00D16A7B"/>
    <w:rsid w:val="00D25F10"/>
    <w:rsid w:val="00D33745"/>
    <w:rsid w:val="00D341A4"/>
    <w:rsid w:val="00D36C38"/>
    <w:rsid w:val="00D45A83"/>
    <w:rsid w:val="00D60566"/>
    <w:rsid w:val="00D63994"/>
    <w:rsid w:val="00D63B7D"/>
    <w:rsid w:val="00D671B5"/>
    <w:rsid w:val="00D742A6"/>
    <w:rsid w:val="00D747D1"/>
    <w:rsid w:val="00D81516"/>
    <w:rsid w:val="00D81816"/>
    <w:rsid w:val="00D83AE4"/>
    <w:rsid w:val="00DA09C1"/>
    <w:rsid w:val="00DB44A4"/>
    <w:rsid w:val="00DB6574"/>
    <w:rsid w:val="00DE1AA5"/>
    <w:rsid w:val="00DF2CBA"/>
    <w:rsid w:val="00DF563F"/>
    <w:rsid w:val="00E14A2C"/>
    <w:rsid w:val="00E53AAA"/>
    <w:rsid w:val="00E772CB"/>
    <w:rsid w:val="00E84896"/>
    <w:rsid w:val="00E91BD4"/>
    <w:rsid w:val="00E93B02"/>
    <w:rsid w:val="00EA269E"/>
    <w:rsid w:val="00EA2A7D"/>
    <w:rsid w:val="00EC5A67"/>
    <w:rsid w:val="00ED31AF"/>
    <w:rsid w:val="00EE1A95"/>
    <w:rsid w:val="00F120B8"/>
    <w:rsid w:val="00F12E57"/>
    <w:rsid w:val="00F16B41"/>
    <w:rsid w:val="00F26475"/>
    <w:rsid w:val="00F379BC"/>
    <w:rsid w:val="00F45DB1"/>
    <w:rsid w:val="00F63365"/>
    <w:rsid w:val="00F827A4"/>
    <w:rsid w:val="00F83B1A"/>
    <w:rsid w:val="00FA43ED"/>
    <w:rsid w:val="00FC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1166619"/>
  <w15:docId w15:val="{E5A727F1-9176-43D1-AA96-28920095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rFonts w:ascii="Calibri" w:hAnsi="Calibri"/>
      <w:sz w:val="22"/>
      <w:szCs w:val="22"/>
    </w:rPr>
  </w:style>
  <w:style w:type="paragraph" w:styleId="berschrift2">
    <w:name w:val="heading 2"/>
    <w:basedOn w:val="Standard"/>
    <w:link w:val="berschrift2Zchn1"/>
    <w:qFormat/>
    <w:pPr>
      <w:spacing w:after="0" w:line="240" w:lineRule="auto"/>
      <w:outlineLvl w:val="1"/>
    </w:pPr>
    <w:rPr>
      <w:rFonts w:ascii="Arial" w:hAnsi="Arial"/>
      <w:b/>
      <w:bCs/>
      <w:color w:val="0E3984"/>
      <w:sz w:val="34"/>
      <w:szCs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ocked/>
    <w:rPr>
      <w:rFonts w:ascii="Arial" w:hAnsi="Arial" w:cs="Arial"/>
      <w:b/>
      <w:bCs/>
      <w:color w:val="0E3984"/>
      <w:sz w:val="34"/>
      <w:szCs w:val="34"/>
      <w:lang w:val="en-GB" w:eastAsia="en-GB"/>
    </w:rPr>
  </w:style>
  <w:style w:type="paragraph" w:customStyle="1" w:styleId="01LAddressOverlineHN456">
    <w:name w:val="01 (L) / Address Overline HN45 6"/>
    <w:aliases w:val="25pt"/>
    <w:basedOn w:val="Standard"/>
    <w:next w:val="Standard"/>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rPr>
  </w:style>
  <w:style w:type="character" w:customStyle="1" w:styleId="01LHN456">
    <w:name w:val="01 (L) / HN45 6"/>
    <w:aliases w:val="25pt / black"/>
    <w:rPr>
      <w:rFonts w:ascii="Helvetica Neue LT Pro 45 Light" w:hAnsi="Helvetica Neue LT Pro 45 Light"/>
      <w:color w:val="000000"/>
      <w:spacing w:val="0"/>
      <w:w w:val="100"/>
      <w:position w:val="0"/>
      <w:sz w:val="13"/>
      <w:u w:val="none"/>
      <w:vertAlign w:val="baseline"/>
      <w:lang w:val="en-GB"/>
    </w:rPr>
  </w:style>
  <w:style w:type="character" w:customStyle="1" w:styleId="06LHN456ptblack">
    <w:name w:val="06 (L) / HN45 6pt / black"/>
    <w:rPr>
      <w:rFonts w:ascii="Helvetica Neue LT Pro 45 Light" w:hAnsi="Helvetica Neue LT Pro 45 Light"/>
      <w:color w:val="000000"/>
      <w:spacing w:val="0"/>
      <w:w w:val="100"/>
      <w:position w:val="0"/>
      <w:sz w:val="12"/>
      <w:u w:val="none"/>
      <w:vertAlign w:val="baseline"/>
      <w:lang w:val="en-GB"/>
    </w:rPr>
  </w:style>
  <w:style w:type="paragraph" w:styleId="Kopfzeile">
    <w:name w:val="header"/>
    <w:basedOn w:val="Standard"/>
    <w:uiPriority w:val="99"/>
    <w:pPr>
      <w:tabs>
        <w:tab w:val="center" w:pos="4536"/>
        <w:tab w:val="right" w:pos="9072"/>
      </w:tabs>
      <w:spacing w:after="0" w:line="240" w:lineRule="auto"/>
    </w:pPr>
    <w:rPr>
      <w:rFonts w:ascii="Times New Roman" w:hAnsi="Times New Roman"/>
      <w:sz w:val="24"/>
      <w:szCs w:val="24"/>
    </w:rPr>
  </w:style>
  <w:style w:type="character" w:customStyle="1" w:styleId="KopfzeileZchn">
    <w:name w:val="Kopfzeile Zchn"/>
    <w:uiPriority w:val="99"/>
    <w:locked/>
    <w:rPr>
      <w:rFonts w:ascii="Calibri" w:hAnsi="Calibri" w:cs="Times New Roman"/>
      <w:lang w:val="en-GB"/>
    </w:rPr>
  </w:style>
  <w:style w:type="paragraph" w:styleId="Fuzeile">
    <w:name w:val="footer"/>
    <w:basedOn w:val="Standard"/>
    <w:pPr>
      <w:tabs>
        <w:tab w:val="center" w:pos="4536"/>
        <w:tab w:val="right" w:pos="9072"/>
      </w:tabs>
      <w:spacing w:after="0" w:line="240" w:lineRule="auto"/>
    </w:pPr>
    <w:rPr>
      <w:rFonts w:ascii="Times New Roman" w:hAnsi="Times New Roman"/>
      <w:sz w:val="24"/>
      <w:szCs w:val="24"/>
    </w:rPr>
  </w:style>
  <w:style w:type="character" w:customStyle="1" w:styleId="FuzeileZchn">
    <w:name w:val="Fußzeile Zchn"/>
    <w:semiHidden/>
    <w:locked/>
    <w:rPr>
      <w:rFonts w:ascii="Calibri" w:hAnsi="Calibri" w:cs="Times New Roman"/>
      <w:lang w:val="en-GB"/>
    </w:rPr>
  </w:style>
  <w:style w:type="paragraph" w:customStyle="1" w:styleId="06LFooterHN456pt">
    <w:name w:val="06 (L) / Footer HN45 6pt"/>
    <w:basedOn w:val="Standard"/>
    <w:next w:val="Standard"/>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rPr>
  </w:style>
  <w:style w:type="character" w:styleId="Hyperlink">
    <w:name w:val="Hyperlink"/>
    <w:rPr>
      <w:rFonts w:cs="Times New Roman"/>
      <w:color w:val="0000FF"/>
      <w:u w:val="single"/>
    </w:rPr>
  </w:style>
  <w:style w:type="paragraph" w:customStyle="1" w:styleId="KeinAbsatzformat">
    <w:name w:val="[Kein Absatzformat]"/>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eitenzahl">
    <w:name w:val="page number"/>
    <w:rPr>
      <w:rFonts w:cs="Times New Roman"/>
    </w:rPr>
  </w:style>
  <w:style w:type="character" w:customStyle="1" w:styleId="berschrift2Zchn1">
    <w:name w:val="Überschrift 2 Zchn1"/>
    <w:link w:val="berschrift2"/>
    <w:rsid w:val="00D15D4E"/>
    <w:rPr>
      <w:rFonts w:ascii="Arial" w:hAnsi="Arial" w:cs="Arial"/>
      <w:b/>
      <w:bCs/>
      <w:color w:val="0E3984"/>
      <w:sz w:val="34"/>
      <w:szCs w:val="34"/>
    </w:rPr>
  </w:style>
  <w:style w:type="paragraph" w:styleId="StandardWeb">
    <w:name w:val="Normal (Web)"/>
    <w:basedOn w:val="Standard"/>
    <w:uiPriority w:val="99"/>
    <w:pPr>
      <w:spacing w:after="0" w:line="240" w:lineRule="auto"/>
    </w:pPr>
    <w:rPr>
      <w:rFonts w:ascii="Times New Roman" w:hAnsi="Times New Roman"/>
      <w:sz w:val="24"/>
      <w:szCs w:val="24"/>
    </w:rPr>
  </w:style>
  <w:style w:type="character" w:styleId="Fett">
    <w:name w:val="Strong"/>
    <w:uiPriority w:val="22"/>
    <w:qFormat/>
    <w:rPr>
      <w:rFonts w:cs="Times New Roman"/>
      <w:b/>
      <w:bCs/>
    </w:rPr>
  </w:style>
  <w:style w:type="character" w:styleId="Kommentarzeichen">
    <w:name w:val="annotation reference"/>
    <w:semiHidden/>
    <w:rPr>
      <w:rFonts w:cs="Times New Roman"/>
      <w:sz w:val="16"/>
      <w:szCs w:val="16"/>
    </w:rPr>
  </w:style>
  <w:style w:type="paragraph" w:styleId="Kommentartext">
    <w:name w:val="annotation text"/>
    <w:basedOn w:val="Standard"/>
    <w:link w:val="KommentartextZchn1"/>
    <w:semiHidden/>
    <w:pPr>
      <w:spacing w:line="240" w:lineRule="auto"/>
    </w:pPr>
    <w:rPr>
      <w:sz w:val="20"/>
      <w:szCs w:val="20"/>
    </w:rPr>
  </w:style>
  <w:style w:type="character" w:customStyle="1" w:styleId="KommentartextZchn">
    <w:name w:val="Kommentartext Zchn"/>
    <w:locked/>
    <w:rPr>
      <w:rFonts w:ascii="Calibri" w:hAnsi="Calibri" w:cs="Times New Roman"/>
      <w:lang w:val="en-GB" w:eastAsia="en-GB"/>
    </w:rPr>
  </w:style>
  <w:style w:type="paragraph" w:customStyle="1" w:styleId="Kommentarthema1">
    <w:name w:val="Kommentarthema1"/>
    <w:basedOn w:val="Kommentartext"/>
    <w:next w:val="Kommentartext"/>
    <w:rPr>
      <w:b/>
      <w:bCs/>
    </w:rPr>
  </w:style>
  <w:style w:type="character" w:customStyle="1" w:styleId="KommentarthemaZchn">
    <w:name w:val="Kommentarthema Zchn"/>
    <w:locked/>
    <w:rPr>
      <w:rFonts w:ascii="Calibri" w:hAnsi="Calibri" w:cs="Times New Roman"/>
      <w:b/>
      <w:bCs/>
      <w:lang w:val="en-GB" w:eastAsia="en-GB"/>
    </w:rPr>
  </w:style>
  <w:style w:type="paragraph" w:customStyle="1" w:styleId="Sprechblasentext1">
    <w:name w:val="Sprechblasentext1"/>
    <w:basedOn w:val="Standard"/>
    <w:pPr>
      <w:spacing w:after="0" w:line="240" w:lineRule="auto"/>
    </w:pPr>
    <w:rPr>
      <w:rFonts w:ascii="Tahoma" w:hAnsi="Tahoma" w:cs="Tahoma"/>
      <w:sz w:val="16"/>
      <w:szCs w:val="16"/>
    </w:rPr>
  </w:style>
  <w:style w:type="character" w:customStyle="1" w:styleId="SprechblasentextZchn">
    <w:name w:val="Sprechblasentext Zchn"/>
    <w:locked/>
    <w:rPr>
      <w:rFonts w:ascii="Tahoma" w:hAnsi="Tahoma" w:cs="Tahoma"/>
      <w:sz w:val="16"/>
      <w:szCs w:val="16"/>
      <w:lang w:val="en-GB" w:eastAsia="en-GB"/>
    </w:rPr>
  </w:style>
  <w:style w:type="paragraph" w:styleId="Sprechblasentext">
    <w:name w:val="Balloon Text"/>
    <w:basedOn w:val="Standard"/>
    <w:link w:val="SprechblasentextZchn1"/>
    <w:rsid w:val="00D63994"/>
    <w:pPr>
      <w:spacing w:after="0" w:line="240" w:lineRule="auto"/>
    </w:pPr>
    <w:rPr>
      <w:rFonts w:ascii="Tahoma" w:hAnsi="Tahoma"/>
      <w:sz w:val="16"/>
      <w:szCs w:val="16"/>
    </w:rPr>
  </w:style>
  <w:style w:type="character" w:customStyle="1" w:styleId="SprechblasentextZchn1">
    <w:name w:val="Sprechblasentext Zchn1"/>
    <w:link w:val="Sprechblasentext"/>
    <w:rsid w:val="00D63994"/>
    <w:rPr>
      <w:rFonts w:ascii="Tahoma" w:hAnsi="Tahoma" w:cs="Tahoma"/>
      <w:sz w:val="16"/>
      <w:szCs w:val="16"/>
      <w:lang w:val="en-GB" w:eastAsia="en-GB"/>
    </w:rPr>
  </w:style>
  <w:style w:type="paragraph" w:styleId="Kommentarthema">
    <w:name w:val="annotation subject"/>
    <w:basedOn w:val="Kommentartext"/>
    <w:next w:val="Kommentartext"/>
    <w:link w:val="KommentarthemaZchn1"/>
    <w:rsid w:val="00D742A6"/>
    <w:pPr>
      <w:spacing w:line="276" w:lineRule="auto"/>
    </w:pPr>
    <w:rPr>
      <w:b/>
      <w:bCs/>
    </w:rPr>
  </w:style>
  <w:style w:type="character" w:customStyle="1" w:styleId="KommentartextZchn1">
    <w:name w:val="Kommentartext Zchn1"/>
    <w:link w:val="Kommentartext"/>
    <w:semiHidden/>
    <w:rsid w:val="00D742A6"/>
    <w:rPr>
      <w:rFonts w:ascii="Calibri" w:hAnsi="Calibri"/>
      <w:lang w:val="en-GB" w:eastAsia="en-GB"/>
    </w:rPr>
  </w:style>
  <w:style w:type="character" w:customStyle="1" w:styleId="KommentarthemaZchn1">
    <w:name w:val="Kommentarthema Zchn1"/>
    <w:link w:val="Kommentarthema"/>
    <w:rsid w:val="00D742A6"/>
    <w:rPr>
      <w:rFonts w:ascii="Calibri" w:hAnsi="Calibri"/>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90585">
      <w:bodyDiv w:val="1"/>
      <w:marLeft w:val="0"/>
      <w:marRight w:val="0"/>
      <w:marTop w:val="0"/>
      <w:marBottom w:val="0"/>
      <w:divBdr>
        <w:top w:val="none" w:sz="0" w:space="0" w:color="auto"/>
        <w:left w:val="none" w:sz="0" w:space="0" w:color="auto"/>
        <w:bottom w:val="none" w:sz="0" w:space="0" w:color="auto"/>
        <w:right w:val="none" w:sz="0" w:space="0" w:color="auto"/>
      </w:divBdr>
    </w:div>
    <w:div w:id="181629210">
      <w:bodyDiv w:val="1"/>
      <w:marLeft w:val="0"/>
      <w:marRight w:val="0"/>
      <w:marTop w:val="0"/>
      <w:marBottom w:val="0"/>
      <w:divBdr>
        <w:top w:val="none" w:sz="0" w:space="0" w:color="auto"/>
        <w:left w:val="none" w:sz="0" w:space="0" w:color="auto"/>
        <w:bottom w:val="none" w:sz="0" w:space="0" w:color="auto"/>
        <w:right w:val="none" w:sz="0" w:space="0" w:color="auto"/>
      </w:divBdr>
    </w:div>
    <w:div w:id="451095435">
      <w:bodyDiv w:val="1"/>
      <w:marLeft w:val="0"/>
      <w:marRight w:val="0"/>
      <w:marTop w:val="0"/>
      <w:marBottom w:val="0"/>
      <w:divBdr>
        <w:top w:val="none" w:sz="0" w:space="0" w:color="auto"/>
        <w:left w:val="none" w:sz="0" w:space="0" w:color="auto"/>
        <w:bottom w:val="none" w:sz="0" w:space="0" w:color="auto"/>
        <w:right w:val="none" w:sz="0" w:space="0" w:color="auto"/>
      </w:divBdr>
    </w:div>
    <w:div w:id="926773309">
      <w:bodyDiv w:val="1"/>
      <w:marLeft w:val="0"/>
      <w:marRight w:val="0"/>
      <w:marTop w:val="0"/>
      <w:marBottom w:val="0"/>
      <w:divBdr>
        <w:top w:val="none" w:sz="0" w:space="0" w:color="auto"/>
        <w:left w:val="none" w:sz="0" w:space="0" w:color="auto"/>
        <w:bottom w:val="none" w:sz="0" w:space="0" w:color="auto"/>
        <w:right w:val="none" w:sz="0" w:space="0" w:color="auto"/>
      </w:divBdr>
    </w:div>
    <w:div w:id="1174339637">
      <w:bodyDiv w:val="1"/>
      <w:marLeft w:val="0"/>
      <w:marRight w:val="0"/>
      <w:marTop w:val="0"/>
      <w:marBottom w:val="0"/>
      <w:divBdr>
        <w:top w:val="none" w:sz="0" w:space="0" w:color="auto"/>
        <w:left w:val="none" w:sz="0" w:space="0" w:color="auto"/>
        <w:bottom w:val="none" w:sz="0" w:space="0" w:color="auto"/>
        <w:right w:val="none" w:sz="0" w:space="0" w:color="auto"/>
      </w:divBdr>
    </w:div>
    <w:div w:id="1182934580">
      <w:bodyDiv w:val="1"/>
      <w:marLeft w:val="0"/>
      <w:marRight w:val="0"/>
      <w:marTop w:val="0"/>
      <w:marBottom w:val="0"/>
      <w:divBdr>
        <w:top w:val="none" w:sz="0" w:space="0" w:color="auto"/>
        <w:left w:val="none" w:sz="0" w:space="0" w:color="auto"/>
        <w:bottom w:val="none" w:sz="0" w:space="0" w:color="auto"/>
        <w:right w:val="none" w:sz="0" w:space="0" w:color="auto"/>
      </w:divBdr>
    </w:div>
    <w:div w:id="1371029201">
      <w:bodyDiv w:val="1"/>
      <w:marLeft w:val="0"/>
      <w:marRight w:val="0"/>
      <w:marTop w:val="0"/>
      <w:marBottom w:val="0"/>
      <w:divBdr>
        <w:top w:val="none" w:sz="0" w:space="0" w:color="auto"/>
        <w:left w:val="none" w:sz="0" w:space="0" w:color="auto"/>
        <w:bottom w:val="none" w:sz="0" w:space="0" w:color="auto"/>
        <w:right w:val="none" w:sz="0" w:space="0" w:color="auto"/>
      </w:divBdr>
    </w:div>
    <w:div w:id="1642153540">
      <w:bodyDiv w:val="1"/>
      <w:marLeft w:val="0"/>
      <w:marRight w:val="0"/>
      <w:marTop w:val="0"/>
      <w:marBottom w:val="0"/>
      <w:divBdr>
        <w:top w:val="none" w:sz="0" w:space="0" w:color="auto"/>
        <w:left w:val="none" w:sz="0" w:space="0" w:color="auto"/>
        <w:bottom w:val="none" w:sz="0" w:space="0" w:color="auto"/>
        <w:right w:val="none" w:sz="0" w:space="0" w:color="auto"/>
      </w:divBdr>
    </w:div>
    <w:div w:id="199756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ttdriv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g-automation@weg.net" TargetMode="External"/><Relationship Id="rId12" Type="http://schemas.openxmlformats.org/officeDocument/2006/relationships/hyperlink" Target="http://www.weg.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onweiser@wattdriv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onweiser@wattdriv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herten@technical-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chPub%20Shared%20Clients\WEG%20on%20TechPubUK\Templates\WEG_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BCA41-5ED9-456B-BCDA-0052F7F4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WEG_Letter1.dot</Template>
  <TotalTime>0</TotalTime>
  <Pages>3</Pages>
  <Words>715</Words>
  <Characters>4506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WEG launches new cost-effective variable speed drive with embedded micro-PLC</vt:lpstr>
      <vt:lpstr>WEG launches new cost-effective variable speed drive with embedded micro-PLC</vt:lpstr>
    </vt:vector>
  </TitlesOfParts>
  <Company>WEG</Company>
  <LinksUpToDate>false</LinksUpToDate>
  <CharactersWithSpaces>5211</CharactersWithSpaces>
  <SharedDoc>false</SharedDoc>
  <HLinks>
    <vt:vector size="36" baseType="variant">
      <vt:variant>
        <vt:i4>5111808</vt:i4>
      </vt:variant>
      <vt:variant>
        <vt:i4>15</vt:i4>
      </vt:variant>
      <vt:variant>
        <vt:i4>0</vt:i4>
      </vt:variant>
      <vt:variant>
        <vt:i4>5</vt:i4>
      </vt:variant>
      <vt:variant>
        <vt:lpwstr>http://www.wattdrive.com/</vt:lpwstr>
      </vt:variant>
      <vt:variant>
        <vt:lpwstr/>
      </vt:variant>
      <vt:variant>
        <vt:i4>2162814</vt:i4>
      </vt:variant>
      <vt:variant>
        <vt:i4>12</vt:i4>
      </vt:variant>
      <vt:variant>
        <vt:i4>0</vt:i4>
      </vt:variant>
      <vt:variant>
        <vt:i4>5</vt:i4>
      </vt:variant>
      <vt:variant>
        <vt:lpwstr>http://www.weg.net/</vt:lpwstr>
      </vt:variant>
      <vt:variant>
        <vt:lpwstr/>
      </vt:variant>
      <vt:variant>
        <vt:i4>8192078</vt:i4>
      </vt:variant>
      <vt:variant>
        <vt:i4>9</vt:i4>
      </vt:variant>
      <vt:variant>
        <vt:i4>0</vt:i4>
      </vt:variant>
      <vt:variant>
        <vt:i4>5</vt:i4>
      </vt:variant>
      <vt:variant>
        <vt:lpwstr>mailto:ponweiser@wattdrive.com</vt:lpwstr>
      </vt:variant>
      <vt:variant>
        <vt:lpwstr/>
      </vt:variant>
      <vt:variant>
        <vt:i4>8192078</vt:i4>
      </vt:variant>
      <vt:variant>
        <vt:i4>6</vt:i4>
      </vt:variant>
      <vt:variant>
        <vt:i4>0</vt:i4>
      </vt:variant>
      <vt:variant>
        <vt:i4>5</vt:i4>
      </vt:variant>
      <vt:variant>
        <vt:lpwstr>mailto:ponweiser@wattdrive.com</vt:lpwstr>
      </vt:variant>
      <vt:variant>
        <vt:lpwstr/>
      </vt:variant>
      <vt:variant>
        <vt:i4>7340059</vt:i4>
      </vt:variant>
      <vt:variant>
        <vt:i4>3</vt:i4>
      </vt:variant>
      <vt:variant>
        <vt:i4>0</vt:i4>
      </vt:variant>
      <vt:variant>
        <vt:i4>5</vt:i4>
      </vt:variant>
      <vt:variant>
        <vt:lpwstr>mailto:mherten@technical-group.com</vt:lpwstr>
      </vt:variant>
      <vt:variant>
        <vt:lpwstr/>
      </vt:variant>
      <vt:variant>
        <vt:i4>5111840</vt:i4>
      </vt:variant>
      <vt:variant>
        <vt:i4>0</vt:i4>
      </vt:variant>
      <vt:variant>
        <vt:i4>0</vt:i4>
      </vt:variant>
      <vt:variant>
        <vt:i4>5</vt:i4>
      </vt:variant>
      <vt:variant>
        <vt:lpwstr>mailto:wg-automation@weg.net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 launches new cost-effective variable speed drive with embedded micro-PLC</dc:title>
  <dc:creator>Boysen</dc:creator>
  <cp:lastModifiedBy>Andreas Haberler</cp:lastModifiedBy>
  <cp:revision>4</cp:revision>
  <cp:lastPrinted>2014-03-31T09:57:00Z</cp:lastPrinted>
  <dcterms:created xsi:type="dcterms:W3CDTF">2014-06-10T06:26:00Z</dcterms:created>
  <dcterms:modified xsi:type="dcterms:W3CDTF">2014-06-10T06:31:00Z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